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270CE1" w:rsidP="00E052C1">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noProof/>
          <w:sz w:val="20"/>
          <w:szCs w:val="20"/>
          <w:lang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6pt;height:37.2pt;visibility:visible">
            <v:imagedata r:id="rId11" o:title=""/>
          </v:shape>
        </w:pict>
      </w:r>
      <w:r w:rsidR="0002411D" w:rsidRPr="003269CD">
        <w:rPr>
          <w:rFonts w:ascii="Montserrat" w:eastAsia="Times New Roman" w:hAnsi="Montserrat" w:cs="Times New Roman"/>
          <w:sz w:val="20"/>
          <w:szCs w:val="20"/>
          <w:lang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8268DD8" w14:textId="77777777" w:rsidR="00F65CFC" w:rsidRPr="00F65CFC" w:rsidRDefault="00F65CFC" w:rsidP="00F65CFC">
      <w:pPr>
        <w:suppressAutoHyphens/>
        <w:spacing w:after="0" w:line="240" w:lineRule="auto"/>
        <w:jc w:val="center"/>
        <w:rPr>
          <w:rFonts w:ascii="Montserrat" w:eastAsia="Times New Roman" w:hAnsi="Montserrat" w:cs="Times New Roman"/>
          <w:b/>
          <w:bCs/>
          <w:iCs/>
          <w:sz w:val="20"/>
          <w:szCs w:val="20"/>
          <w:lang w:eastAsia="en-US"/>
        </w:rPr>
      </w:pPr>
    </w:p>
    <w:p w14:paraId="7149B18C" w14:textId="7E60682D" w:rsidR="00DA6127" w:rsidRPr="009530DF" w:rsidRDefault="009530DF" w:rsidP="00DA6127">
      <w:pPr>
        <w:shd w:val="clear" w:color="auto" w:fill="FFFFFF"/>
        <w:spacing w:after="0" w:line="240" w:lineRule="auto"/>
        <w:jc w:val="center"/>
        <w:rPr>
          <w:rFonts w:ascii="Montserrat" w:eastAsia="Aptos" w:hAnsi="Montserrat" w:cs="Times New Roman"/>
          <w:b/>
          <w:bCs/>
          <w:caps/>
          <w:sz w:val="20"/>
          <w:szCs w:val="20"/>
          <w:lang w:eastAsia="en-US"/>
        </w:rPr>
      </w:pPr>
      <w:bookmarkStart w:id="0" w:name="_Hlk162975043"/>
      <w:r w:rsidRPr="009530DF">
        <w:rPr>
          <w:rFonts w:ascii="Montserrat" w:hAnsi="Montserrat"/>
          <w:b/>
          <w:bCs/>
          <w:sz w:val="20"/>
          <w:szCs w:val="20"/>
        </w:rPr>
        <w:t>VIEŠOJO TRANSPORTO KELEIVIŲ INFORMAVIMO ŠVIESLENČIŲ LAIKIKLIŲ GAMYB</w:t>
      </w:r>
      <w:r w:rsidR="00BF6864">
        <w:rPr>
          <w:rFonts w:ascii="Montserrat" w:hAnsi="Montserrat"/>
          <w:b/>
          <w:bCs/>
          <w:sz w:val="20"/>
          <w:szCs w:val="20"/>
        </w:rPr>
        <w:t>OS</w:t>
      </w:r>
      <w:r w:rsidRPr="009530DF">
        <w:rPr>
          <w:rFonts w:ascii="Montserrat" w:hAnsi="Montserrat"/>
          <w:b/>
          <w:bCs/>
          <w:sz w:val="20"/>
          <w:szCs w:val="20"/>
        </w:rPr>
        <w:t xml:space="preserve"> IR JŲ ĮRENGIMO DARB</w:t>
      </w:r>
      <w:r w:rsidR="00BF6864">
        <w:rPr>
          <w:rFonts w:ascii="Montserrat" w:hAnsi="Montserrat"/>
          <w:b/>
          <w:bCs/>
          <w:sz w:val="20"/>
          <w:szCs w:val="20"/>
        </w:rPr>
        <w:t>Ų</w:t>
      </w:r>
      <w:r w:rsidRPr="009530DF">
        <w:rPr>
          <w:rFonts w:ascii="Montserrat" w:hAnsi="Montserrat"/>
          <w:b/>
          <w:bCs/>
          <w:sz w:val="20"/>
          <w:szCs w:val="20"/>
        </w:rPr>
        <w:t xml:space="preserve"> VILNIAUS MIESTO VIEŠOJO TRANSPORTO STOTELĖSE</w:t>
      </w:r>
      <w:r w:rsidR="00DA6127" w:rsidRPr="009530DF">
        <w:rPr>
          <w:rFonts w:ascii="Montserrat" w:eastAsia="Aptos" w:hAnsi="Montserrat" w:cs="Times New Roman"/>
          <w:b/>
          <w:bCs/>
          <w:sz w:val="20"/>
          <w:szCs w:val="20"/>
          <w:lang w:eastAsia="en-US"/>
        </w:rPr>
        <w:t xml:space="preserve"> </w:t>
      </w:r>
      <w:r w:rsidR="002840EF" w:rsidRPr="009530DF">
        <w:rPr>
          <w:rFonts w:ascii="Montserrat" w:eastAsia="Aptos" w:hAnsi="Montserrat" w:cs="Segoe UI"/>
          <w:b/>
          <w:bCs/>
          <w:color w:val="000000"/>
          <w:sz w:val="20"/>
          <w:szCs w:val="20"/>
          <w:shd w:val="clear" w:color="auto" w:fill="FFFFFF"/>
          <w:lang w:eastAsia="en-US"/>
        </w:rPr>
        <w:t xml:space="preserve">SUPAPRASTINTO </w:t>
      </w:r>
      <w:r w:rsidR="00DA6127" w:rsidRPr="009530DF">
        <w:rPr>
          <w:rFonts w:ascii="Montserrat" w:eastAsia="Aptos" w:hAnsi="Montserrat" w:cs="Segoe UI"/>
          <w:b/>
          <w:bCs/>
          <w:color w:val="000000"/>
          <w:sz w:val="20"/>
          <w:szCs w:val="20"/>
          <w:shd w:val="clear" w:color="auto" w:fill="FFFFFF"/>
          <w:lang w:eastAsia="en-US"/>
        </w:rPr>
        <w:t>PIRKIMO</w:t>
      </w:r>
      <w:r w:rsidR="002840EF" w:rsidRPr="009530DF">
        <w:rPr>
          <w:rFonts w:ascii="Montserrat" w:eastAsia="Aptos" w:hAnsi="Montserrat" w:cs="Segoe UI"/>
          <w:b/>
          <w:bCs/>
          <w:color w:val="000000"/>
          <w:sz w:val="20"/>
          <w:szCs w:val="20"/>
          <w:shd w:val="clear" w:color="auto" w:fill="FFFFFF"/>
          <w:lang w:eastAsia="en-US"/>
        </w:rPr>
        <w:t>, VYKDOMO</w:t>
      </w:r>
      <w:r w:rsidR="00DA6127" w:rsidRPr="009530DF">
        <w:rPr>
          <w:rFonts w:ascii="Montserrat" w:eastAsia="Aptos" w:hAnsi="Montserrat" w:cs="Segoe UI"/>
          <w:b/>
          <w:bCs/>
          <w:color w:val="000000"/>
          <w:sz w:val="20"/>
          <w:szCs w:val="20"/>
          <w:shd w:val="clear" w:color="auto" w:fill="FFFFFF"/>
          <w:lang w:eastAsia="en-US"/>
        </w:rPr>
        <w:t xml:space="preserve"> </w:t>
      </w:r>
      <w:r w:rsidR="00DA6127" w:rsidRPr="009530DF">
        <w:rPr>
          <w:rFonts w:ascii="Montserrat" w:eastAsia="Aptos" w:hAnsi="Montserrat"/>
          <w:b/>
          <w:bCs/>
          <w:sz w:val="20"/>
          <w:szCs w:val="20"/>
          <w:lang w:eastAsia="en-US"/>
        </w:rPr>
        <w:t>ATVIRO KONKURSO BŪDU</w:t>
      </w:r>
      <w:bookmarkEnd w:id="0"/>
      <w:r w:rsidR="00D87FA5" w:rsidRPr="009530DF">
        <w:rPr>
          <w:rFonts w:ascii="Montserrat" w:eastAsia="Aptos" w:hAnsi="Montserrat"/>
          <w:b/>
          <w:bCs/>
          <w:sz w:val="20"/>
          <w:szCs w:val="20"/>
          <w:lang w:eastAsia="en-US"/>
        </w:rPr>
        <w:t>,</w:t>
      </w:r>
      <w:r w:rsidR="00DA6127" w:rsidRPr="009530DF">
        <w:rPr>
          <w:rFonts w:ascii="Montserrat" w:eastAsia="Aptos" w:hAnsi="Montserrat"/>
          <w:b/>
          <w:bCs/>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Pr="003269CD"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r w:rsidR="00CA4D58" w:rsidRPr="00D75AEC" w14:paraId="3D8D7528" w14:textId="77777777" w:rsidTr="00BA1EC6">
        <w:trPr>
          <w:trHeight w:val="70"/>
          <w:jc w:val="center"/>
        </w:trPr>
        <w:tc>
          <w:tcPr>
            <w:tcW w:w="8870" w:type="dxa"/>
            <w:vAlign w:val="center"/>
          </w:tcPr>
          <w:p w14:paraId="39C10945" w14:textId="69CED276" w:rsidR="00CA4D58" w:rsidRPr="00D75AEC" w:rsidRDefault="00CA4D58" w:rsidP="00CA4D58">
            <w:pPr>
              <w:suppressAutoHyphens/>
              <w:spacing w:after="0" w:line="240" w:lineRule="auto"/>
              <w:jc w:val="both"/>
              <w:rPr>
                <w:rFonts w:ascii="Montserrat" w:eastAsia="Times New Roman" w:hAnsi="Montserrat" w:cs="Times New Roman"/>
                <w:sz w:val="20"/>
                <w:szCs w:val="20"/>
                <w:highlight w:val="yellow"/>
                <w:lang w:val="lt-LT" w:eastAsia="en-US"/>
              </w:rPr>
            </w:pPr>
            <w:r w:rsidRPr="00D75AEC">
              <w:rPr>
                <w:rFonts w:ascii="Montserrat" w:hAnsi="Montserrat"/>
                <w:sz w:val="20"/>
                <w:szCs w:val="20"/>
                <w:lang w:val="lt-LT"/>
              </w:rPr>
              <w:t xml:space="preserve">6. </w:t>
            </w:r>
            <w:r w:rsidR="00D75AEC" w:rsidRPr="00D75AEC">
              <w:rPr>
                <w:rFonts w:ascii="Montserrat" w:hAnsi="Montserrat"/>
                <w:sz w:val="20"/>
                <w:szCs w:val="20"/>
                <w:lang w:val="lt-LT"/>
              </w:rPr>
              <w:t>Įvykdytų sutarčių</w:t>
            </w:r>
            <w:r w:rsidRPr="00D75AEC">
              <w:rPr>
                <w:rFonts w:ascii="Montserrat" w:hAnsi="Montserrat"/>
                <w:sz w:val="20"/>
                <w:szCs w:val="20"/>
                <w:lang w:val="lt-LT"/>
              </w:rPr>
              <w:t xml:space="preserve"> sąrašas</w:t>
            </w:r>
            <w:r w:rsidR="00D75AEC" w:rsidRPr="00D75AEC">
              <w:rPr>
                <w:rFonts w:ascii="Montserrat" w:hAnsi="Montserrat"/>
                <w:sz w:val="20"/>
                <w:szCs w:val="20"/>
                <w:lang w:val="lt-LT"/>
              </w:rPr>
              <w:t xml:space="preserve">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8B62440"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6AA63054"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1CCD673" w14:textId="77777777" w:rsidR="0066309C" w:rsidRPr="00C15BBD" w:rsidRDefault="0066309C" w:rsidP="00827115">
      <w:pPr>
        <w:spacing w:after="0" w:line="240" w:lineRule="auto"/>
        <w:contextualSpacing/>
        <w:rPr>
          <w:rFonts w:ascii="Montserrat" w:eastAsia="Times New Roman" w:hAnsi="Montserrat" w:cs="Times New Roman"/>
          <w:b/>
          <w:sz w:val="20"/>
          <w:szCs w:val="20"/>
          <w:lang w:val="en-GB"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kvazisubtiekėjai</w:t>
      </w:r>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bookmarkStart w:id="1"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1"/>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7777777" w:rsidR="00191CC4" w:rsidRPr="003269CD" w:rsidRDefault="00191CC4" w:rsidP="00184E57">
      <w:pPr>
        <w:numPr>
          <w:ilvl w:val="0"/>
          <w:numId w:val="1"/>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2" w:name="_Hlk158369601"/>
      <w:r w:rsidR="005D11F9" w:rsidRPr="003269CD">
        <w:rPr>
          <w:rFonts w:ascii="Montserrat" w:eastAsia="Times New Roman" w:hAnsi="Montserrat" w:cs="Times New Roman"/>
          <w:sz w:val="20"/>
          <w:szCs w:val="20"/>
          <w:lang w:eastAsia="en-US"/>
        </w:rPr>
        <w:t>124644360</w:t>
      </w:r>
      <w:bookmarkEnd w:id="2"/>
      <w:r w:rsidR="005D11F9" w:rsidRPr="003269CD">
        <w:rPr>
          <w:rFonts w:ascii="Montserrat" w:eastAsia="Times New Roman" w:hAnsi="Montserrat" w:cs="Times New Roman"/>
          <w:sz w:val="20"/>
          <w:szCs w:val="20"/>
          <w:lang w:eastAsia="en-US"/>
        </w:rPr>
        <w:t xml:space="preserve">, adresas: </w:t>
      </w:r>
      <w:bookmarkStart w:id="3" w:name="_Hlk158380155"/>
      <w:r w:rsidR="005D11F9" w:rsidRPr="003269CD">
        <w:rPr>
          <w:rFonts w:ascii="Montserrat" w:eastAsia="Times New Roman" w:hAnsi="Montserrat" w:cs="Times New Roman"/>
          <w:sz w:val="20"/>
          <w:szCs w:val="20"/>
          <w:lang w:eastAsia="en-US"/>
        </w:rPr>
        <w:t>Laisvės pr. 10A, Vilnius</w:t>
      </w:r>
      <w:bookmarkEnd w:id="3"/>
      <w:r w:rsidR="005D11F9" w:rsidRPr="003269CD">
        <w:rPr>
          <w:rFonts w:ascii="Montserrat" w:eastAsia="Times New Roman" w:hAnsi="Montserrat" w:cs="Times New Roman"/>
          <w:sz w:val="20"/>
          <w:szCs w:val="20"/>
          <w:lang w:eastAsia="en-US"/>
        </w:rPr>
        <w:t xml:space="preserve"> (toliau -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58B94306" w:rsidR="00E51AE7" w:rsidRPr="00633B51" w:rsidRDefault="00CD4C9C" w:rsidP="00184E57">
      <w:pPr>
        <w:pStyle w:val="ListParagraph"/>
        <w:numPr>
          <w:ilvl w:val="0"/>
          <w:numId w:val="1"/>
        </w:numPr>
        <w:ind w:left="0" w:firstLine="567"/>
        <w:rPr>
          <w:rFonts w:ascii="Montserrat" w:hAnsi="Montserrat"/>
          <w:sz w:val="20"/>
          <w:lang w:val="lt-LT"/>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w:t>
      </w:r>
      <w:r w:rsidR="000E22F1" w:rsidRPr="00633B51">
        <w:rPr>
          <w:rFonts w:ascii="Montserrat" w:hAnsi="Montserrat"/>
          <w:sz w:val="20"/>
          <w:lang w:val="lt-LT"/>
        </w:rPr>
        <w:t xml:space="preserve">kataloge </w:t>
      </w:r>
      <w:r w:rsidR="0004796D" w:rsidRPr="00633B51">
        <w:rPr>
          <w:rFonts w:ascii="Montserrat" w:hAnsi="Montserrat"/>
          <w:sz w:val="20"/>
          <w:lang w:val="lt-LT"/>
        </w:rPr>
        <w:t>numat</w:t>
      </w:r>
      <w:r w:rsidR="00EA491F" w:rsidRPr="00633B51">
        <w:rPr>
          <w:rFonts w:ascii="Montserrat" w:hAnsi="Montserrat"/>
          <w:sz w:val="20"/>
          <w:lang w:val="lt-LT"/>
        </w:rPr>
        <w:t>omų</w:t>
      </w:r>
      <w:r w:rsidR="0004796D" w:rsidRPr="00633B51">
        <w:rPr>
          <w:rFonts w:ascii="Montserrat" w:hAnsi="Montserrat"/>
          <w:sz w:val="20"/>
          <w:lang w:val="lt-LT"/>
        </w:rPr>
        <w:t xml:space="preserve"> įsigyti</w:t>
      </w:r>
      <w:r w:rsidR="00EA491F" w:rsidRPr="00633B51">
        <w:rPr>
          <w:rFonts w:ascii="Montserrat" w:hAnsi="Montserrat"/>
          <w:sz w:val="20"/>
          <w:lang w:val="lt-LT"/>
        </w:rPr>
        <w:t xml:space="preserve"> p</w:t>
      </w:r>
      <w:r w:rsidR="00C15BBD" w:rsidRPr="00633B51">
        <w:rPr>
          <w:rFonts w:ascii="Montserrat" w:hAnsi="Montserrat"/>
          <w:sz w:val="20"/>
          <w:lang w:val="lt-LT"/>
        </w:rPr>
        <w:t>rekių</w:t>
      </w:r>
      <w:r w:rsidR="00C15BBD">
        <w:rPr>
          <w:rFonts w:ascii="Montserrat" w:hAnsi="Montserrat"/>
          <w:sz w:val="20"/>
          <w:lang w:val="lt-LT"/>
        </w:rPr>
        <w:t xml:space="preserve"> ir dar</w:t>
      </w:r>
      <w:r w:rsidR="00633B51">
        <w:rPr>
          <w:rFonts w:ascii="Montserrat" w:hAnsi="Montserrat"/>
          <w:sz w:val="20"/>
          <w:lang w:val="lt-LT"/>
        </w:rPr>
        <w:t>bų</w:t>
      </w:r>
      <w:r w:rsidR="0004796D">
        <w:rPr>
          <w:rFonts w:ascii="Montserrat" w:hAnsi="Montserrat"/>
          <w:sz w:val="20"/>
        </w:rPr>
        <w:t xml:space="preserve"> </w:t>
      </w:r>
      <w:r w:rsidR="0004796D" w:rsidRPr="00633B51">
        <w:rPr>
          <w:rFonts w:ascii="Montserrat" w:hAnsi="Montserrat"/>
          <w:sz w:val="20"/>
          <w:lang w:val="lt-LT"/>
        </w:rPr>
        <w:t>nėra.</w:t>
      </w:r>
    </w:p>
    <w:p w14:paraId="7E69AC57" w14:textId="77777777" w:rsidR="00F65CFC" w:rsidRPr="00F65CFC" w:rsidRDefault="00F65CFC" w:rsidP="00184E57">
      <w:pPr>
        <w:pStyle w:val="ListParagraph"/>
        <w:numPr>
          <w:ilvl w:val="0"/>
          <w:numId w:val="1"/>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184E57">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ex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184E57">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r w:rsidRPr="003269CD">
        <w:rPr>
          <w:rFonts w:ascii="Montserrat" w:eastAsia="Times New Roman" w:hAnsi="Montserrat" w:cs="Times New Roman"/>
          <w:i/>
          <w:sz w:val="20"/>
          <w:szCs w:val="20"/>
          <w:lang w:eastAsia="en-US"/>
        </w:rPr>
        <w:t>ex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omisijos posėdžius perkančioji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210EF3D6"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proofErr w:type="spellStart"/>
      <w:r w:rsidRPr="003269CD">
        <w:rPr>
          <w:rFonts w:ascii="Montserrat" w:eastAsia="Calibri" w:hAnsi="Montserrat" w:cs="Times New Roman"/>
          <w:b/>
          <w:sz w:val="20"/>
          <w:szCs w:val="20"/>
          <w:lang w:eastAsia="en-US"/>
        </w:rPr>
        <w:t>Pirkimo</w:t>
      </w:r>
      <w:proofErr w:type="spellEnd"/>
      <w:r w:rsidRPr="003269CD">
        <w:rPr>
          <w:rFonts w:ascii="Montserrat" w:eastAsia="Calibri" w:hAnsi="Montserrat" w:cs="Times New Roman"/>
          <w:b/>
          <w:sz w:val="20"/>
          <w:szCs w:val="20"/>
          <w:lang w:eastAsia="en-US"/>
        </w:rPr>
        <w:t xml:space="preserve"> </w:t>
      </w:r>
      <w:proofErr w:type="spellStart"/>
      <w:r w:rsidRPr="003269CD">
        <w:rPr>
          <w:rFonts w:ascii="Montserrat" w:eastAsia="Calibri" w:hAnsi="Montserrat" w:cs="Times New Roman"/>
          <w:b/>
          <w:sz w:val="20"/>
          <w:szCs w:val="20"/>
          <w:lang w:eastAsia="en-US"/>
        </w:rPr>
        <w:t>objekto</w:t>
      </w:r>
      <w:proofErr w:type="spellEnd"/>
      <w:r w:rsidRPr="003269CD">
        <w:rPr>
          <w:rFonts w:ascii="Montserrat" w:eastAsia="Calibri" w:hAnsi="Montserrat" w:cs="Times New Roman"/>
          <w:b/>
          <w:sz w:val="20"/>
          <w:szCs w:val="20"/>
          <w:lang w:eastAsia="en-US"/>
        </w:rPr>
        <w:t xml:space="preserve"> </w:t>
      </w:r>
      <w:proofErr w:type="spellStart"/>
      <w:r w:rsidR="00191CC4" w:rsidRPr="003269CD">
        <w:rPr>
          <w:rFonts w:ascii="Montserrat" w:eastAsia="Calibri" w:hAnsi="Montserrat" w:cs="Times New Roman"/>
          <w:b/>
          <w:sz w:val="20"/>
          <w:szCs w:val="20"/>
          <w:lang w:eastAsia="en-US"/>
        </w:rPr>
        <w:t>pavadinimas</w:t>
      </w:r>
      <w:proofErr w:type="spellEnd"/>
      <w:r w:rsidR="00191CC4" w:rsidRPr="003269CD">
        <w:rPr>
          <w:rFonts w:ascii="Montserrat" w:eastAsia="Calibri" w:hAnsi="Montserrat" w:cs="Times New Roman"/>
          <w:b/>
          <w:sz w:val="20"/>
          <w:szCs w:val="20"/>
          <w:lang w:eastAsia="en-US"/>
        </w:rPr>
        <w:t xml:space="preserve">, </w:t>
      </w:r>
      <w:proofErr w:type="spellStart"/>
      <w:r w:rsidR="00191CC4" w:rsidRPr="003269CD">
        <w:rPr>
          <w:rFonts w:ascii="Montserrat" w:eastAsia="Calibri" w:hAnsi="Montserrat" w:cs="Times New Roman"/>
          <w:b/>
          <w:sz w:val="20"/>
          <w:szCs w:val="20"/>
          <w:lang w:eastAsia="en-US"/>
        </w:rPr>
        <w:t>kiekis</w:t>
      </w:r>
      <w:proofErr w:type="spellEnd"/>
      <w:r w:rsidR="00191CC4" w:rsidRPr="003269CD">
        <w:rPr>
          <w:rFonts w:ascii="Montserrat" w:eastAsia="Calibri" w:hAnsi="Montserrat" w:cs="Times New Roman"/>
          <w:b/>
          <w:sz w:val="20"/>
          <w:szCs w:val="20"/>
          <w:lang w:eastAsia="en-US"/>
        </w:rPr>
        <w:t xml:space="preserve"> (</w:t>
      </w:r>
      <w:proofErr w:type="spellStart"/>
      <w:r w:rsidR="00191CC4" w:rsidRPr="003269CD">
        <w:rPr>
          <w:rFonts w:ascii="Montserrat" w:eastAsia="Calibri" w:hAnsi="Montserrat" w:cs="Times New Roman"/>
          <w:b/>
          <w:sz w:val="20"/>
          <w:szCs w:val="20"/>
          <w:lang w:eastAsia="en-US"/>
        </w:rPr>
        <w:t>apimtis</w:t>
      </w:r>
      <w:proofErr w:type="spellEnd"/>
      <w:r w:rsidR="00191CC4" w:rsidRPr="003269CD">
        <w:rPr>
          <w:rFonts w:ascii="Montserrat" w:eastAsia="Calibri" w:hAnsi="Montserrat" w:cs="Times New Roman"/>
          <w:b/>
          <w:sz w:val="20"/>
          <w:szCs w:val="20"/>
          <w:lang w:eastAsia="en-US"/>
        </w:rPr>
        <w:t xml:space="preserve">), </w:t>
      </w:r>
      <w:proofErr w:type="spellStart"/>
      <w:r w:rsidR="000E499D" w:rsidRPr="00507A89">
        <w:rPr>
          <w:rFonts w:ascii="Montserrat" w:eastAsia="Calibri" w:hAnsi="Montserrat" w:cs="Times New Roman"/>
          <w:b/>
          <w:sz w:val="20"/>
          <w:szCs w:val="20"/>
          <w:lang w:eastAsia="en-US"/>
        </w:rPr>
        <w:t>su</w:t>
      </w:r>
      <w:proofErr w:type="spellEnd"/>
      <w:r w:rsidR="000E499D" w:rsidRPr="00507A89">
        <w:rPr>
          <w:rFonts w:ascii="Montserrat" w:eastAsia="Calibri" w:hAnsi="Montserrat" w:cs="Times New Roman"/>
          <w:b/>
          <w:sz w:val="20"/>
          <w:szCs w:val="20"/>
          <w:lang w:eastAsia="en-US"/>
        </w:rPr>
        <w:t xml:space="preserve"> </w:t>
      </w:r>
      <w:proofErr w:type="spellStart"/>
      <w:r w:rsidR="000E499D" w:rsidRPr="00507A89">
        <w:rPr>
          <w:rFonts w:ascii="Montserrat" w:eastAsia="Calibri" w:hAnsi="Montserrat" w:cs="Times New Roman"/>
          <w:b/>
          <w:sz w:val="20"/>
          <w:szCs w:val="20"/>
          <w:lang w:eastAsia="en-US"/>
        </w:rPr>
        <w:t>prekėmis</w:t>
      </w:r>
      <w:proofErr w:type="spellEnd"/>
      <w:r w:rsidR="000E499D" w:rsidRPr="00507A89">
        <w:rPr>
          <w:rFonts w:ascii="Montserrat" w:eastAsia="Calibri" w:hAnsi="Montserrat" w:cs="Times New Roman"/>
          <w:b/>
          <w:sz w:val="20"/>
          <w:szCs w:val="20"/>
          <w:lang w:eastAsia="en-US"/>
        </w:rPr>
        <w:t xml:space="preserve"> </w:t>
      </w:r>
      <w:proofErr w:type="spellStart"/>
      <w:r w:rsidR="000E499D" w:rsidRPr="00507A89">
        <w:rPr>
          <w:rFonts w:ascii="Montserrat" w:eastAsia="Calibri" w:hAnsi="Montserrat" w:cs="Times New Roman"/>
          <w:b/>
          <w:sz w:val="20"/>
          <w:szCs w:val="20"/>
          <w:lang w:eastAsia="en-US"/>
        </w:rPr>
        <w:t>teiktinų</w:t>
      </w:r>
      <w:proofErr w:type="spellEnd"/>
      <w:r w:rsidR="000E499D" w:rsidRPr="00507A89">
        <w:rPr>
          <w:rFonts w:ascii="Montserrat" w:eastAsia="Calibri" w:hAnsi="Montserrat" w:cs="Times New Roman"/>
          <w:b/>
          <w:sz w:val="20"/>
          <w:szCs w:val="20"/>
          <w:lang w:eastAsia="en-US"/>
        </w:rPr>
        <w:t xml:space="preserve"> </w:t>
      </w:r>
      <w:r w:rsidR="00324FD4" w:rsidRPr="00324FD4">
        <w:rPr>
          <w:rFonts w:ascii="Montserrat" w:eastAsia="Calibri" w:hAnsi="Montserrat" w:cs="Times New Roman"/>
          <w:b/>
          <w:sz w:val="20"/>
          <w:szCs w:val="20"/>
          <w:lang w:val="lt-LT" w:eastAsia="en-US"/>
        </w:rPr>
        <w:t>darbų</w:t>
      </w:r>
      <w:r w:rsidR="000E499D" w:rsidRPr="00324FD4">
        <w:rPr>
          <w:rFonts w:ascii="Montserrat" w:eastAsia="Calibri" w:hAnsi="Montserrat" w:cs="Times New Roman"/>
          <w:b/>
          <w:sz w:val="20"/>
          <w:szCs w:val="20"/>
          <w:lang w:val="lt-LT" w:eastAsia="en-US"/>
        </w:rPr>
        <w:t xml:space="preserve"> </w:t>
      </w:r>
      <w:proofErr w:type="spellStart"/>
      <w:r w:rsidR="000E499D" w:rsidRPr="00507A89">
        <w:rPr>
          <w:rFonts w:ascii="Montserrat" w:eastAsia="Calibri" w:hAnsi="Montserrat" w:cs="Times New Roman"/>
          <w:b/>
          <w:sz w:val="20"/>
          <w:szCs w:val="20"/>
          <w:lang w:eastAsia="en-US"/>
        </w:rPr>
        <w:t>pobūdis</w:t>
      </w:r>
      <w:proofErr w:type="spellEnd"/>
      <w:r w:rsidR="000E499D" w:rsidRPr="00507A89">
        <w:rPr>
          <w:rFonts w:ascii="Montserrat" w:eastAsia="Calibri" w:hAnsi="Montserrat" w:cs="Times New Roman"/>
          <w:b/>
          <w:sz w:val="20"/>
          <w:szCs w:val="20"/>
          <w:lang w:eastAsia="en-US"/>
        </w:rPr>
        <w:t>,</w:t>
      </w:r>
      <w:r w:rsidR="000E499D">
        <w:rPr>
          <w:rFonts w:ascii="Montserrat" w:eastAsia="Calibri" w:hAnsi="Montserrat" w:cs="Times New Roman"/>
          <w:b/>
          <w:color w:val="FF0000"/>
          <w:sz w:val="20"/>
          <w:szCs w:val="20"/>
          <w:lang w:eastAsia="en-US"/>
        </w:rPr>
        <w:t xml:space="preserve"> </w:t>
      </w:r>
      <w:proofErr w:type="spellStart"/>
      <w:r w:rsidR="000E499D" w:rsidRPr="000E499D">
        <w:rPr>
          <w:rFonts w:ascii="Montserrat" w:eastAsia="Calibri" w:hAnsi="Montserrat" w:cs="Times New Roman"/>
          <w:b/>
          <w:sz w:val="20"/>
          <w:szCs w:val="20"/>
          <w:lang w:eastAsia="en-US"/>
        </w:rPr>
        <w:t>prekių</w:t>
      </w:r>
      <w:proofErr w:type="spellEnd"/>
      <w:r w:rsidR="000E499D" w:rsidRPr="000E499D">
        <w:rPr>
          <w:rFonts w:ascii="Montserrat" w:eastAsia="Calibri" w:hAnsi="Montserrat" w:cs="Times New Roman"/>
          <w:b/>
          <w:sz w:val="20"/>
          <w:szCs w:val="20"/>
          <w:lang w:eastAsia="en-US"/>
        </w:rPr>
        <w:t xml:space="preserve"> </w:t>
      </w:r>
      <w:proofErr w:type="spellStart"/>
      <w:r w:rsidR="000E499D" w:rsidRPr="000E499D">
        <w:rPr>
          <w:rFonts w:ascii="Montserrat" w:eastAsia="Calibri" w:hAnsi="Montserrat" w:cs="Times New Roman"/>
          <w:b/>
          <w:sz w:val="20"/>
          <w:szCs w:val="20"/>
          <w:lang w:eastAsia="en-US"/>
        </w:rPr>
        <w:t>tiekimo</w:t>
      </w:r>
      <w:proofErr w:type="spellEnd"/>
      <w:r w:rsidR="000E499D" w:rsidRPr="000E499D">
        <w:rPr>
          <w:rFonts w:ascii="Montserrat" w:eastAsia="Calibri" w:hAnsi="Montserrat" w:cs="Times New Roman"/>
          <w:b/>
          <w:sz w:val="20"/>
          <w:szCs w:val="20"/>
          <w:lang w:eastAsia="en-US"/>
        </w:rPr>
        <w:t xml:space="preserve"> (</w:t>
      </w:r>
      <w:proofErr w:type="spellStart"/>
      <w:r w:rsidR="000E499D" w:rsidRPr="000E499D">
        <w:rPr>
          <w:rFonts w:ascii="Montserrat" w:eastAsia="Calibri" w:hAnsi="Montserrat" w:cs="Times New Roman"/>
          <w:b/>
          <w:sz w:val="20"/>
          <w:szCs w:val="20"/>
          <w:lang w:eastAsia="en-US"/>
        </w:rPr>
        <w:t>darbų</w:t>
      </w:r>
      <w:proofErr w:type="spellEnd"/>
      <w:r w:rsidR="000E499D" w:rsidRPr="000E499D">
        <w:rPr>
          <w:rFonts w:ascii="Montserrat" w:eastAsia="Calibri" w:hAnsi="Montserrat" w:cs="Times New Roman"/>
          <w:b/>
          <w:sz w:val="20"/>
          <w:szCs w:val="20"/>
          <w:lang w:eastAsia="en-US"/>
        </w:rPr>
        <w:t xml:space="preserve"> </w:t>
      </w:r>
      <w:proofErr w:type="spellStart"/>
      <w:r w:rsidR="000E499D" w:rsidRPr="000E499D">
        <w:rPr>
          <w:rFonts w:ascii="Montserrat" w:eastAsia="Calibri" w:hAnsi="Montserrat" w:cs="Times New Roman"/>
          <w:b/>
          <w:sz w:val="20"/>
          <w:szCs w:val="20"/>
          <w:lang w:eastAsia="en-US"/>
        </w:rPr>
        <w:t>atlikimo</w:t>
      </w:r>
      <w:proofErr w:type="spellEnd"/>
      <w:r w:rsidR="000E499D" w:rsidRPr="000E499D">
        <w:rPr>
          <w:rFonts w:ascii="Montserrat" w:eastAsia="Calibri" w:hAnsi="Montserrat" w:cs="Times New Roman"/>
          <w:b/>
          <w:sz w:val="20"/>
          <w:szCs w:val="20"/>
          <w:lang w:eastAsia="en-US"/>
        </w:rPr>
        <w:t xml:space="preserve">) </w:t>
      </w:r>
      <w:proofErr w:type="spellStart"/>
      <w:r w:rsidR="000E499D" w:rsidRPr="000E499D">
        <w:rPr>
          <w:rFonts w:ascii="Montserrat" w:eastAsia="Calibri" w:hAnsi="Montserrat" w:cs="Times New Roman"/>
          <w:b/>
          <w:sz w:val="20"/>
          <w:szCs w:val="20"/>
          <w:lang w:eastAsia="en-US"/>
        </w:rPr>
        <w:t>terminai</w:t>
      </w:r>
      <w:proofErr w:type="spellEnd"/>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47946A5" w14:textId="702A5205" w:rsidR="00B532FF" w:rsidRPr="006801FA" w:rsidRDefault="00053BF6" w:rsidP="00084EDB">
      <w:pPr>
        <w:pStyle w:val="ListParagraph"/>
        <w:numPr>
          <w:ilvl w:val="0"/>
          <w:numId w:val="1"/>
        </w:numPr>
        <w:ind w:left="0" w:firstLine="567"/>
        <w:rPr>
          <w:rFonts w:ascii="Montserrat" w:hAnsi="Montserrat" w:cs="Arial"/>
          <w:b/>
          <w:bCs/>
          <w:sz w:val="20"/>
        </w:rPr>
      </w:pPr>
      <w:r w:rsidRPr="00827115">
        <w:rPr>
          <w:rFonts w:ascii="Montserrat" w:hAnsi="Montserrat"/>
          <w:b/>
          <w:bCs/>
          <w:sz w:val="20"/>
        </w:rPr>
        <w:t xml:space="preserve">Pirkimo objekto </w:t>
      </w:r>
      <w:r w:rsidR="00191CC4" w:rsidRPr="00827115">
        <w:rPr>
          <w:rFonts w:ascii="Montserrat" w:hAnsi="Montserrat"/>
          <w:b/>
          <w:bCs/>
          <w:sz w:val="20"/>
        </w:rPr>
        <w:t>pavadinimas –</w:t>
      </w:r>
      <w:r w:rsidR="00D81446">
        <w:rPr>
          <w:rFonts w:ascii="Montserrat" w:hAnsi="Montserrat"/>
          <w:b/>
          <w:bCs/>
          <w:sz w:val="20"/>
        </w:rPr>
        <w:t xml:space="preserve"> </w:t>
      </w:r>
      <w:r w:rsidR="004B3D46" w:rsidRPr="004B3D46">
        <w:rPr>
          <w:rFonts w:ascii="Montserrat" w:hAnsi="Montserrat"/>
          <w:b/>
          <w:bCs/>
          <w:i/>
          <w:iCs/>
          <w:sz w:val="20"/>
          <w:lang w:val="lt-LT"/>
        </w:rPr>
        <w:t>viešojo transporto keleivių informavimo švieslenčių laikiklių gamyb</w:t>
      </w:r>
      <w:r w:rsidR="00E91F0F">
        <w:rPr>
          <w:rFonts w:ascii="Montserrat" w:hAnsi="Montserrat"/>
          <w:b/>
          <w:bCs/>
          <w:i/>
          <w:iCs/>
          <w:sz w:val="20"/>
          <w:lang w:val="lt-LT"/>
        </w:rPr>
        <w:t>a</w:t>
      </w:r>
      <w:r w:rsidR="004B3D46" w:rsidRPr="004B3D46">
        <w:rPr>
          <w:rFonts w:ascii="Montserrat" w:hAnsi="Montserrat"/>
          <w:b/>
          <w:bCs/>
          <w:i/>
          <w:iCs/>
          <w:sz w:val="20"/>
          <w:lang w:val="lt-LT"/>
        </w:rPr>
        <w:t xml:space="preserve"> ir jų įrengimo darb</w:t>
      </w:r>
      <w:r w:rsidR="00E91F0F">
        <w:rPr>
          <w:rFonts w:ascii="Montserrat" w:hAnsi="Montserrat"/>
          <w:b/>
          <w:bCs/>
          <w:i/>
          <w:iCs/>
          <w:sz w:val="20"/>
          <w:lang w:val="lt-LT"/>
        </w:rPr>
        <w:t>ai</w:t>
      </w:r>
      <w:r w:rsidR="004B3D46" w:rsidRPr="004B3D46">
        <w:rPr>
          <w:rFonts w:ascii="Montserrat" w:hAnsi="Montserrat"/>
          <w:b/>
          <w:bCs/>
          <w:i/>
          <w:iCs/>
          <w:sz w:val="20"/>
          <w:lang w:val="lt-LT"/>
        </w:rPr>
        <w:t xml:space="preserve"> </w:t>
      </w:r>
      <w:r w:rsidR="004B3D46">
        <w:rPr>
          <w:rFonts w:ascii="Montserrat" w:hAnsi="Montserrat"/>
          <w:b/>
          <w:bCs/>
          <w:i/>
          <w:iCs/>
          <w:sz w:val="20"/>
          <w:lang w:val="lt-LT"/>
        </w:rPr>
        <w:t>V</w:t>
      </w:r>
      <w:r w:rsidR="004B3D46" w:rsidRPr="004B3D46">
        <w:rPr>
          <w:rFonts w:ascii="Montserrat" w:hAnsi="Montserrat"/>
          <w:b/>
          <w:bCs/>
          <w:i/>
          <w:iCs/>
          <w:sz w:val="20"/>
          <w:lang w:val="lt-LT"/>
        </w:rPr>
        <w:t>ilniaus miesto viešojo transporto stotelėse</w:t>
      </w:r>
      <w:r w:rsidR="006801FA" w:rsidRPr="00585A12">
        <w:rPr>
          <w:rFonts w:ascii="Montserrat" w:hAnsi="Montserrat"/>
          <w:b/>
          <w:bCs/>
          <w:i/>
          <w:iCs/>
          <w:sz w:val="20"/>
        </w:rPr>
        <w:t xml:space="preserve"> </w:t>
      </w:r>
      <w:r w:rsidR="006801FA" w:rsidRPr="00525880">
        <w:rPr>
          <w:rFonts w:ascii="Montserrat" w:hAnsi="Montserrat"/>
          <w:b/>
          <w:bCs/>
          <w:i/>
          <w:iCs/>
          <w:sz w:val="20"/>
          <w:lang w:val="lt-LT"/>
        </w:rPr>
        <w:t>(toliau – prekės</w:t>
      </w:r>
      <w:r w:rsidR="00DC089F" w:rsidRPr="00525880">
        <w:rPr>
          <w:rFonts w:ascii="Montserrat" w:hAnsi="Montserrat"/>
          <w:b/>
          <w:bCs/>
          <w:i/>
          <w:iCs/>
          <w:sz w:val="20"/>
          <w:lang w:val="lt-LT"/>
        </w:rPr>
        <w:t>, darbai</w:t>
      </w:r>
      <w:r w:rsidR="006801FA" w:rsidRPr="00585A12">
        <w:rPr>
          <w:rFonts w:ascii="Montserrat" w:hAnsi="Montserrat"/>
          <w:b/>
          <w:bCs/>
          <w:i/>
          <w:iCs/>
          <w:sz w:val="20"/>
        </w:rPr>
        <w:t>)</w:t>
      </w:r>
      <w:r w:rsidR="006801FA" w:rsidRPr="00585A12">
        <w:rPr>
          <w:rFonts w:ascii="Montserrat" w:hAnsi="Montserrat"/>
          <w:b/>
          <w:bCs/>
          <w:sz w:val="20"/>
        </w:rPr>
        <w:t>.</w:t>
      </w:r>
    </w:p>
    <w:p w14:paraId="36CA6ACE" w14:textId="77777777" w:rsidR="00D33DE6" w:rsidRDefault="00191CC4" w:rsidP="00084EDB">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bookmarkStart w:id="4" w:name="_Ref495668603"/>
      <w:r w:rsidRPr="003269CD">
        <w:rPr>
          <w:rFonts w:ascii="Montserrat" w:eastAsia="Times New Roman" w:hAnsi="Montserrat" w:cs="Times New Roman"/>
          <w:sz w:val="20"/>
          <w:szCs w:val="20"/>
          <w:lang w:eastAsia="en-US"/>
        </w:rPr>
        <w:t>Perkančioji organizacija nereikalauja, kad esmines užduotis atliktų pats pasiūlymą pateikęs dalyvis, o jeigu pasiūlymą pateikė tiekėjų grupė – tos grupės partneris.</w:t>
      </w:r>
      <w:bookmarkEnd w:id="4"/>
    </w:p>
    <w:p w14:paraId="244E1835" w14:textId="77777777" w:rsidR="00AA6254" w:rsidRPr="00D33DE6" w:rsidRDefault="00AA6254" w:rsidP="00AA6254">
      <w:pPr>
        <w:spacing w:after="0"/>
        <w:ind w:left="927"/>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570FCCBC" w:rsidR="007A17DB" w:rsidRPr="00934929" w:rsidRDefault="009D0B66" w:rsidP="00184E57">
      <w:pPr>
        <w:pStyle w:val="ListParagraph"/>
        <w:numPr>
          <w:ilvl w:val="0"/>
          <w:numId w:val="1"/>
        </w:numPr>
        <w:suppressAutoHyphens/>
        <w:ind w:left="0" w:firstLine="567"/>
        <w:rPr>
          <w:rFonts w:ascii="Montserrat" w:hAnsi="Montserrat"/>
          <w:i/>
          <w:color w:val="E36C0A"/>
          <w:sz w:val="20"/>
        </w:rPr>
      </w:pPr>
      <w:r w:rsidRPr="004E0CD1">
        <w:rPr>
          <w:rFonts w:ascii="Montserrat" w:hAnsi="Montserrat" w:cs="Arial"/>
          <w:sz w:val="20"/>
        </w:rPr>
        <w:t>Pirkimo objektas į dalis neskaidomas. Tiekėjai privalo siūlyti visą pirkimo dokumentuose nurodytą pirkimo objektą nurodyta apimtimi</w:t>
      </w:r>
      <w:r w:rsidRPr="000A241D">
        <w:rPr>
          <w:rFonts w:ascii="Montserrat" w:hAnsi="Montserrat" w:cs="Arial"/>
          <w:sz w:val="20"/>
        </w:rPr>
        <w:t>.</w:t>
      </w:r>
    </w:p>
    <w:p w14:paraId="1E6C4C33" w14:textId="77777777" w:rsidR="008E56FA" w:rsidRPr="00934929" w:rsidRDefault="007A17DB" w:rsidP="00184E57">
      <w:pPr>
        <w:pStyle w:val="ListParagraph"/>
        <w:numPr>
          <w:ilvl w:val="0"/>
          <w:numId w:val="1"/>
        </w:numPr>
        <w:suppressAutoHyphens/>
        <w:ind w:left="0" w:firstLine="567"/>
        <w:rPr>
          <w:rFonts w:ascii="Montserrat" w:hAnsi="Montserrat"/>
          <w:iCs/>
          <w:color w:val="E36C0A"/>
          <w:sz w:val="20"/>
        </w:rPr>
      </w:pPr>
      <w:r w:rsidRPr="003269CD">
        <w:rPr>
          <w:rFonts w:ascii="Montserrat" w:eastAsia="Calibri" w:hAnsi="Montserrat"/>
          <w:iCs/>
          <w:sz w:val="20"/>
        </w:rPr>
        <w:t>Tai yra supaprastintos vertės pirkimas, todėl jam netaikomi sprendimo dėl tarptautinės 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184E57">
      <w:pPr>
        <w:pStyle w:val="ListParagraph"/>
        <w:numPr>
          <w:ilvl w:val="0"/>
          <w:numId w:val="1"/>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A11D33F" w14:textId="77777777" w:rsidR="004420D7" w:rsidRPr="00084EDB" w:rsidRDefault="004420D7" w:rsidP="00084EDB">
      <w:pPr>
        <w:numPr>
          <w:ilvl w:val="0"/>
          <w:numId w:val="1"/>
        </w:numPr>
        <w:spacing w:after="0" w:line="240" w:lineRule="auto"/>
        <w:ind w:left="0" w:firstLine="567"/>
        <w:contextualSpacing/>
        <w:jc w:val="both"/>
        <w:rPr>
          <w:rFonts w:ascii="Montserrat" w:hAnsi="Montserrat"/>
          <w:b/>
          <w:sz w:val="20"/>
          <w:szCs w:val="20"/>
          <w:lang w:val="lt-LT"/>
        </w:rPr>
      </w:pPr>
      <w:r w:rsidRPr="00084EDB">
        <w:rPr>
          <w:rFonts w:ascii="Montserrat" w:eastAsia="Times New Roman" w:hAnsi="Montserrat" w:cs="Times New Roman"/>
          <w:sz w:val="20"/>
          <w:szCs w:val="20"/>
          <w:lang w:val="lt-LT"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7EFA8727" w14:textId="4E1A668F" w:rsidR="00E87622" w:rsidRPr="00084EDB" w:rsidRDefault="00E87622" w:rsidP="00084EDB">
      <w:pPr>
        <w:pStyle w:val="ListParagraph"/>
        <w:numPr>
          <w:ilvl w:val="0"/>
          <w:numId w:val="1"/>
        </w:numPr>
        <w:tabs>
          <w:tab w:val="left" w:pos="851"/>
        </w:tabs>
        <w:suppressAutoHyphens/>
        <w:autoSpaceDN w:val="0"/>
        <w:ind w:left="0" w:firstLine="567"/>
        <w:textAlignment w:val="baseline"/>
        <w:rPr>
          <w:rFonts w:ascii="Montserrat" w:hAnsi="Montserrat" w:cs="Arial"/>
          <w:sz w:val="20"/>
          <w:lang w:val="lt-LT"/>
        </w:rPr>
      </w:pPr>
      <w:r w:rsidRPr="00084EDB">
        <w:rPr>
          <w:rFonts w:ascii="Montserrat" w:hAnsi="Montserrat" w:cs="Arial"/>
          <w:sz w:val="20"/>
          <w:lang w:val="lt-LT"/>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w:t>
      </w:r>
      <w:r w:rsidR="00325A28" w:rsidRPr="00084EDB">
        <w:rPr>
          <w:rFonts w:ascii="Montserrat" w:hAnsi="Montserrat" w:cs="Arial"/>
          <w:sz w:val="20"/>
          <w:lang w:val="lt-LT"/>
        </w:rPr>
        <w:t>4.3</w:t>
      </w:r>
      <w:r w:rsidRPr="00084EDB">
        <w:rPr>
          <w:rFonts w:ascii="Montserrat" w:hAnsi="Montserrat" w:cs="Arial"/>
          <w:sz w:val="20"/>
          <w:lang w:val="lt-LT"/>
        </w:rPr>
        <w:t xml:space="preserve"> papunktį.</w:t>
      </w:r>
      <w:r w:rsidRPr="00084EDB">
        <w:rPr>
          <w:lang w:val="lt-LT"/>
        </w:rPr>
        <w:t xml:space="preserve"> </w:t>
      </w:r>
      <w:r w:rsidRPr="00084EDB">
        <w:rPr>
          <w:rFonts w:ascii="Montserrat" w:hAnsi="Montserrat" w:cs="Arial"/>
          <w:sz w:val="20"/>
          <w:lang w:val="lt-LT"/>
        </w:rPr>
        <w:t>Aplinkos apsaugos kriterijai nustatyti techninėje specifikacijoje</w:t>
      </w:r>
      <w:r w:rsidR="00084EDB" w:rsidRPr="00084EDB">
        <w:rPr>
          <w:rFonts w:ascii="Montserrat" w:hAnsi="Montserrat" w:cs="Arial"/>
          <w:sz w:val="20"/>
          <w:lang w:val="lt-LT"/>
        </w:rPr>
        <w:t xml:space="preserve"> (pirkimo sąlygų 1 priedas)</w:t>
      </w:r>
      <w:r w:rsidRPr="00084EDB">
        <w:rPr>
          <w:rFonts w:ascii="Montserrat" w:hAnsi="Montserrat" w:cs="Arial"/>
          <w:sz w:val="20"/>
          <w:lang w:val="lt-LT"/>
        </w:rPr>
        <w:t>.</w:t>
      </w:r>
    </w:p>
    <w:p w14:paraId="10D0A1AB" w14:textId="77777777" w:rsidR="006334A0" w:rsidRPr="00084EDB" w:rsidRDefault="006334A0" w:rsidP="00084EDB">
      <w:pPr>
        <w:numPr>
          <w:ilvl w:val="0"/>
          <w:numId w:val="1"/>
        </w:numPr>
        <w:spacing w:after="0" w:line="240" w:lineRule="auto"/>
        <w:ind w:left="0" w:firstLine="567"/>
        <w:contextualSpacing/>
        <w:jc w:val="both"/>
        <w:rPr>
          <w:rFonts w:ascii="Montserrat" w:hAnsi="Montserrat"/>
          <w:b/>
          <w:sz w:val="20"/>
          <w:szCs w:val="20"/>
          <w:lang w:val="lt-LT"/>
        </w:rPr>
      </w:pPr>
      <w:r w:rsidRPr="00084EDB">
        <w:rPr>
          <w:rFonts w:ascii="Montserrat" w:eastAsia="Times New Roman" w:hAnsi="Montserrat" w:cs="Times New Roman"/>
          <w:sz w:val="20"/>
          <w:szCs w:val="20"/>
          <w:lang w:val="lt-LT" w:eastAsia="en-US"/>
        </w:rPr>
        <w:t xml:space="preserve">Šis pirkimas nėra rezervuotas pagal Viešųjų pirkimų įstatymo 23 ir 24 straipsnių 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3BF82DAD" w14:textId="7994FD53" w:rsidR="007F66B2" w:rsidRPr="0072655D" w:rsidRDefault="008C6DF6" w:rsidP="00184E57">
      <w:pPr>
        <w:pStyle w:val="ListParagraph"/>
        <w:numPr>
          <w:ilvl w:val="0"/>
          <w:numId w:val="1"/>
        </w:numPr>
        <w:ind w:left="0" w:firstLine="567"/>
        <w:rPr>
          <w:rFonts w:ascii="Montserrat" w:hAnsi="Montserrat"/>
          <w:b/>
          <w:sz w:val="20"/>
          <w:lang w:val="lt-LT"/>
        </w:rPr>
      </w:pPr>
      <w:r w:rsidRPr="003269CD">
        <w:rPr>
          <w:rFonts w:ascii="Montserrat" w:hAnsi="Montserrat"/>
          <w:sz w:val="20"/>
        </w:rPr>
        <w:t xml:space="preserve">Perkamam objektui netaikomi Lietuvos Respublikos Vyriausybės 2021 m. gruodžio 8 d. nutarime Nr. 1061 „Dėl reikalavimų ir (arba) kriterijų dėl statinio </w:t>
      </w:r>
      <w:r w:rsidRPr="0072655D">
        <w:rPr>
          <w:rFonts w:ascii="Montserrat" w:hAnsi="Montserrat"/>
          <w:sz w:val="20"/>
          <w:lang w:val="lt-LT"/>
        </w:rPr>
        <w:t xml:space="preserve">informacinio modeliavimo metodų </w:t>
      </w:r>
      <w:r w:rsidR="0072655D" w:rsidRPr="0072655D">
        <w:rPr>
          <w:rFonts w:ascii="Montserrat" w:hAnsi="Montserrat"/>
          <w:sz w:val="20"/>
          <w:lang w:val="lt-LT"/>
        </w:rPr>
        <w:t>taikymo“ nurodyti</w:t>
      </w:r>
      <w:r w:rsidR="007F66B2" w:rsidRPr="0072655D">
        <w:rPr>
          <w:rFonts w:ascii="Montserrat" w:hAnsi="Montserrat"/>
          <w:sz w:val="20"/>
          <w:lang w:val="lt-LT"/>
        </w:rPr>
        <w:t xml:space="preserve"> atvejai</w:t>
      </w:r>
      <w:r w:rsidRPr="0072655D">
        <w:rPr>
          <w:rFonts w:ascii="Montserrat" w:hAnsi="Montserrat"/>
          <w:sz w:val="20"/>
          <w:lang w:val="lt-LT"/>
        </w:rPr>
        <w:t>.</w:t>
      </w:r>
    </w:p>
    <w:p w14:paraId="3AFD1AF8" w14:textId="77777777" w:rsidR="00D63679" w:rsidRPr="0072655D" w:rsidRDefault="00D63679" w:rsidP="007F66B2">
      <w:pPr>
        <w:spacing w:after="0" w:line="240" w:lineRule="auto"/>
        <w:rPr>
          <w:rFonts w:ascii="Montserrat" w:eastAsia="Calibri" w:hAnsi="Montserrat" w:cs="Times New Roman"/>
          <w:b/>
          <w:sz w:val="20"/>
          <w:szCs w:val="20"/>
          <w:lang w:val="lt-LT"/>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4C289D43" w14:textId="77777777" w:rsidR="00191CC4" w:rsidRPr="004254A6" w:rsidRDefault="00191CC4"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Perkančioji organizacija neleidžia pateikti alternatyvių pasiūlymų. Tiekėjui pateikus 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184E57">
      <w:pPr>
        <w:numPr>
          <w:ilvl w:val="0"/>
          <w:numId w:val="1"/>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pajėgumais</w:t>
      </w:r>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r w:rsidR="008F22AE" w:rsidRPr="003269CD">
        <w:rPr>
          <w:rFonts w:ascii="Montserrat" w:eastAsia="Calibri" w:hAnsi="Montserrat" w:cs="Times New Roman"/>
          <w:sz w:val="20"/>
          <w:szCs w:val="20"/>
          <w:lang w:eastAsia="en-US"/>
        </w:rPr>
        <w:t>pajėgumais</w:t>
      </w:r>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kvazisubtiekėjai neprivalo teikti EBVPD ir pašalinimo pagrindų nebuvimą įrodančių dokumentų, perkančioji organizacija netikrina šių asmenų pašalinimo pagrindų.</w:t>
      </w:r>
    </w:p>
    <w:p w14:paraId="644503AC" w14:textId="77777777" w:rsidR="00191CC4" w:rsidRPr="003269CD" w:rsidRDefault="00191CC4"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kompiuteryje išsaugoti EBVPD formą XML formatu;</w:t>
      </w:r>
    </w:p>
    <w:p w14:paraId="201F279E"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lastRenderedPageBreak/>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184E57">
      <w:pPr>
        <w:pStyle w:val="ListParagraph"/>
        <w:numPr>
          <w:ilvl w:val="0"/>
          <w:numId w:val="1"/>
        </w:numPr>
        <w:ind w:left="0" w:firstLine="567"/>
        <w:rPr>
          <w:rFonts w:ascii="Montserrat" w:hAnsi="Montserrat"/>
          <w:sz w:val="20"/>
        </w:rPr>
      </w:pPr>
      <w:bookmarkStart w:id="5"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6"/>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Eur (penkiasdešimt eurų); </w:t>
      </w:r>
    </w:p>
    <w:p w14:paraId="669DDDF2" w14:textId="135847AB" w:rsidR="00EE75B3" w:rsidRPr="003269CD" w:rsidRDefault="006217F0"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932262">
        <w:rPr>
          <w:rFonts w:ascii="Montserrat" w:eastAsia="Times New Roman" w:hAnsi="Montserrat" w:cs="Times New Roman"/>
          <w:sz w:val="20"/>
          <w:szCs w:val="20"/>
          <w:lang w:val="lt-LT" w:eastAsia="en-US"/>
        </w:rPr>
        <w:t xml:space="preserve">priemonių, kad atitiktų </w:t>
      </w:r>
      <w:r w:rsidR="00774F5D" w:rsidRPr="00932262">
        <w:rPr>
          <w:rFonts w:ascii="Montserrat" w:eastAsia="Times New Roman" w:hAnsi="Montserrat" w:cs="Times New Roman"/>
          <w:sz w:val="20"/>
          <w:szCs w:val="20"/>
          <w:lang w:val="lt-LT" w:eastAsia="en-US"/>
        </w:rPr>
        <w:fldChar w:fldCharType="begin"/>
      </w:r>
      <w:r w:rsidR="00774F5D" w:rsidRPr="00932262">
        <w:rPr>
          <w:rFonts w:ascii="Montserrat" w:eastAsia="Times New Roman" w:hAnsi="Montserrat" w:cs="Times New Roman"/>
          <w:sz w:val="20"/>
          <w:szCs w:val="20"/>
          <w:lang w:val="lt-LT" w:eastAsia="en-US"/>
        </w:rPr>
        <w:instrText xml:space="preserve"> REF _Ref123455206 \r \h  \* MERGEFORMAT </w:instrText>
      </w:r>
      <w:r w:rsidR="00774F5D" w:rsidRPr="00932262">
        <w:rPr>
          <w:rFonts w:ascii="Montserrat" w:eastAsia="Times New Roman" w:hAnsi="Montserrat" w:cs="Times New Roman"/>
          <w:sz w:val="20"/>
          <w:szCs w:val="20"/>
          <w:lang w:val="lt-LT" w:eastAsia="en-US"/>
        </w:rPr>
      </w:r>
      <w:r w:rsidR="00774F5D" w:rsidRPr="00932262">
        <w:rPr>
          <w:rFonts w:ascii="Montserrat" w:eastAsia="Times New Roman" w:hAnsi="Montserrat" w:cs="Times New Roman"/>
          <w:sz w:val="20"/>
          <w:szCs w:val="20"/>
          <w:lang w:val="lt-LT" w:eastAsia="en-US"/>
        </w:rPr>
        <w:fldChar w:fldCharType="separate"/>
      </w:r>
      <w:r w:rsidR="00774F5D" w:rsidRPr="00932262">
        <w:rPr>
          <w:rFonts w:ascii="Montserrat" w:eastAsia="Times New Roman" w:hAnsi="Montserrat" w:cs="Times New Roman"/>
          <w:sz w:val="20"/>
          <w:szCs w:val="20"/>
          <w:lang w:val="lt-LT" w:eastAsia="en-US"/>
        </w:rPr>
        <w:t>3</w:t>
      </w:r>
      <w:r w:rsidR="00932262" w:rsidRPr="00932262">
        <w:rPr>
          <w:rFonts w:ascii="Montserrat" w:eastAsia="Times New Roman" w:hAnsi="Montserrat" w:cs="Times New Roman"/>
          <w:sz w:val="20"/>
          <w:szCs w:val="20"/>
          <w:lang w:val="lt-LT" w:eastAsia="en-US"/>
        </w:rPr>
        <w:t>1</w:t>
      </w:r>
      <w:r w:rsidR="00774F5D" w:rsidRPr="00932262">
        <w:rPr>
          <w:rFonts w:ascii="Montserrat" w:eastAsia="Times New Roman" w:hAnsi="Montserrat" w:cs="Times New Roman"/>
          <w:sz w:val="20"/>
          <w:szCs w:val="20"/>
          <w:lang w:val="lt-LT" w:eastAsia="en-US"/>
        </w:rPr>
        <w:t>.1</w:t>
      </w:r>
      <w:r w:rsidR="00774F5D" w:rsidRPr="00932262">
        <w:rPr>
          <w:rFonts w:ascii="Montserrat" w:eastAsia="Times New Roman" w:hAnsi="Montserrat" w:cs="Times New Roman"/>
          <w:sz w:val="20"/>
          <w:szCs w:val="20"/>
          <w:lang w:val="lt-LT" w:eastAsia="en-US"/>
        </w:rPr>
        <w:fldChar w:fldCharType="end"/>
      </w:r>
      <w:r w:rsidRPr="00932262">
        <w:rPr>
          <w:rFonts w:ascii="Montserrat" w:eastAsia="Times New Roman" w:hAnsi="Montserrat" w:cs="Times New Roman"/>
          <w:sz w:val="20"/>
          <w:szCs w:val="20"/>
          <w:lang w:val="lt-LT" w:eastAsia="en-US"/>
        </w:rPr>
        <w:t xml:space="preserve"> papunkčio nuostatas.</w:t>
      </w:r>
      <w:r w:rsidRPr="003269CD">
        <w:rPr>
          <w:rFonts w:ascii="Montserrat" w:eastAsia="Times New Roman" w:hAnsi="Montserrat" w:cs="Times New Roman"/>
          <w:sz w:val="20"/>
          <w:szCs w:val="20"/>
          <w:lang w:eastAsia="en-US"/>
        </w:rPr>
        <w:t xml:space="preserve">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bookmarkStart w:id="7"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5"/>
      <w:bookmarkEnd w:id="7"/>
    </w:p>
    <w:p w14:paraId="48A41DB0" w14:textId="77777777" w:rsidR="005D5F4D" w:rsidRPr="00D667F8"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bookmarkStart w:id="8"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8"/>
    </w:p>
    <w:p w14:paraId="5B13CD7D" w14:textId="77777777" w:rsidR="005D5F4D" w:rsidRPr="00D667F8" w:rsidRDefault="00191CC4" w:rsidP="00184E57">
      <w:pPr>
        <w:numPr>
          <w:ilvl w:val="2"/>
          <w:numId w:val="1"/>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184E57">
      <w:pPr>
        <w:numPr>
          <w:ilvl w:val="2"/>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184E57">
      <w:pPr>
        <w:numPr>
          <w:ilvl w:val="2"/>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43614E7C" w14:textId="4A21B6D9" w:rsidR="00F93590" w:rsidRPr="00B578A5"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val="lt-LT" w:eastAsia="en-US"/>
        </w:rPr>
      </w:pPr>
      <w:r w:rsidRPr="003269CD">
        <w:rPr>
          <w:rFonts w:ascii="Montserrat" w:eastAsia="Times New Roman" w:hAnsi="Montserrat" w:cs="Times New Roman"/>
          <w:sz w:val="20"/>
          <w:szCs w:val="20"/>
          <w:lang w:eastAsia="en-US"/>
        </w:rPr>
        <w:t xml:space="preserve">perkančioji organizacija įvertino tiekėjo </w:t>
      </w:r>
      <w:r w:rsidRPr="00B343DB">
        <w:rPr>
          <w:rFonts w:ascii="Montserrat" w:eastAsia="Times New Roman" w:hAnsi="Montserrat" w:cs="Times New Roman"/>
          <w:sz w:val="20"/>
          <w:szCs w:val="20"/>
          <w:lang w:val="lt-LT" w:eastAsia="en-US"/>
        </w:rPr>
        <w:t xml:space="preserve">informaciją, pateiktą pagal </w:t>
      </w:r>
      <w:r w:rsidR="00774F5D" w:rsidRPr="00B343DB">
        <w:rPr>
          <w:rFonts w:ascii="Montserrat" w:eastAsia="Times New Roman" w:hAnsi="Montserrat" w:cs="Times New Roman"/>
          <w:sz w:val="20"/>
          <w:szCs w:val="20"/>
          <w:lang w:val="lt-LT" w:eastAsia="en-US"/>
        </w:rPr>
        <w:fldChar w:fldCharType="begin"/>
      </w:r>
      <w:r w:rsidR="00774F5D" w:rsidRPr="00B343DB">
        <w:rPr>
          <w:rFonts w:ascii="Montserrat" w:eastAsia="Times New Roman" w:hAnsi="Montserrat" w:cs="Times New Roman"/>
          <w:sz w:val="20"/>
          <w:szCs w:val="20"/>
          <w:lang w:val="lt-LT" w:eastAsia="en-US"/>
        </w:rPr>
        <w:instrText xml:space="preserve"> REF _Ref492642706 \r \h  \* MERGEFORMAT </w:instrText>
      </w:r>
      <w:r w:rsidR="00774F5D" w:rsidRPr="00B343DB">
        <w:rPr>
          <w:rFonts w:ascii="Montserrat" w:eastAsia="Times New Roman" w:hAnsi="Montserrat" w:cs="Times New Roman"/>
          <w:sz w:val="20"/>
          <w:szCs w:val="20"/>
          <w:lang w:val="lt-LT" w:eastAsia="en-US"/>
        </w:rPr>
      </w:r>
      <w:r w:rsidR="00774F5D" w:rsidRPr="00B343DB">
        <w:rPr>
          <w:rFonts w:ascii="Montserrat" w:eastAsia="Times New Roman" w:hAnsi="Montserrat" w:cs="Times New Roman"/>
          <w:sz w:val="20"/>
          <w:szCs w:val="20"/>
          <w:lang w:val="lt-LT" w:eastAsia="en-US"/>
        </w:rPr>
        <w:fldChar w:fldCharType="separate"/>
      </w:r>
      <w:r w:rsidR="00774F5D" w:rsidRPr="00B343DB">
        <w:rPr>
          <w:rFonts w:ascii="Montserrat" w:eastAsia="Times New Roman" w:hAnsi="Montserrat" w:cs="Times New Roman"/>
          <w:sz w:val="20"/>
          <w:szCs w:val="20"/>
          <w:lang w:val="lt-LT" w:eastAsia="en-US"/>
        </w:rPr>
        <w:t>3</w:t>
      </w:r>
      <w:r w:rsidR="00F174B1" w:rsidRPr="00B343DB">
        <w:rPr>
          <w:rFonts w:ascii="Montserrat" w:eastAsia="Times New Roman" w:hAnsi="Montserrat" w:cs="Times New Roman"/>
          <w:sz w:val="20"/>
          <w:szCs w:val="20"/>
          <w:lang w:val="lt-LT" w:eastAsia="en-US"/>
        </w:rPr>
        <w:t>2</w:t>
      </w:r>
      <w:r w:rsidR="00774F5D" w:rsidRPr="00B343DB">
        <w:rPr>
          <w:rFonts w:ascii="Montserrat" w:eastAsia="Times New Roman" w:hAnsi="Montserrat" w:cs="Times New Roman"/>
          <w:sz w:val="20"/>
          <w:szCs w:val="20"/>
          <w:lang w:val="lt-LT" w:eastAsia="en-US"/>
        </w:rPr>
        <w:t>.1</w:t>
      </w:r>
      <w:r w:rsidR="00774F5D" w:rsidRPr="00B343DB">
        <w:rPr>
          <w:rFonts w:ascii="Montserrat" w:eastAsia="Times New Roman" w:hAnsi="Montserrat" w:cs="Times New Roman"/>
          <w:sz w:val="20"/>
          <w:szCs w:val="20"/>
          <w:lang w:val="lt-LT" w:eastAsia="en-US"/>
        </w:rPr>
        <w:fldChar w:fldCharType="end"/>
      </w:r>
      <w:r w:rsidRPr="00B343DB">
        <w:rPr>
          <w:rFonts w:ascii="Montserrat" w:eastAsia="Times New Roman" w:hAnsi="Montserrat" w:cs="Times New Roman"/>
          <w:sz w:val="20"/>
          <w:szCs w:val="20"/>
          <w:lang w:val="lt-LT" w:eastAsia="en-US"/>
        </w:rPr>
        <w:t xml:space="preserve"> punktą, ir priėmė </w:t>
      </w:r>
      <w:r w:rsidRPr="003269CD">
        <w:rPr>
          <w:rFonts w:ascii="Montserrat" w:eastAsia="Times New Roman" w:hAnsi="Montserrat" w:cs="Times New Roman"/>
          <w:sz w:val="20"/>
          <w:szCs w:val="20"/>
          <w:lang w:eastAsia="en-US"/>
        </w:rPr>
        <w:t>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w:t>
      </w:r>
      <w:r w:rsidRPr="00B578A5">
        <w:rPr>
          <w:rFonts w:ascii="Montserrat" w:eastAsia="Times New Roman" w:hAnsi="Montserrat" w:cs="Times New Roman"/>
          <w:sz w:val="20"/>
          <w:szCs w:val="20"/>
          <w:lang w:val="lt-LT" w:eastAsia="en-US"/>
        </w:rPr>
        <w:t xml:space="preserve">kaip per 10 dienų nuo </w:t>
      </w:r>
      <w:r w:rsidR="003A4E96" w:rsidRPr="00B578A5">
        <w:rPr>
          <w:rFonts w:ascii="Montserrat" w:eastAsia="Times New Roman" w:hAnsi="Montserrat" w:cs="Times New Roman"/>
          <w:sz w:val="20"/>
          <w:szCs w:val="20"/>
          <w:lang w:val="lt-LT" w:eastAsia="en-US"/>
        </w:rPr>
        <w:fldChar w:fldCharType="begin"/>
      </w:r>
      <w:r w:rsidR="003A4E96" w:rsidRPr="00B578A5">
        <w:rPr>
          <w:rFonts w:ascii="Montserrat" w:eastAsia="Times New Roman" w:hAnsi="Montserrat" w:cs="Times New Roman"/>
          <w:sz w:val="20"/>
          <w:szCs w:val="20"/>
          <w:lang w:val="lt-LT" w:eastAsia="en-US"/>
        </w:rPr>
        <w:instrText xml:space="preserve"> REF _Ref492642706 \r \h </w:instrText>
      </w:r>
      <w:r w:rsidR="003269CD" w:rsidRPr="00B578A5">
        <w:rPr>
          <w:rFonts w:ascii="Montserrat" w:eastAsia="Times New Roman" w:hAnsi="Montserrat" w:cs="Times New Roman"/>
          <w:sz w:val="20"/>
          <w:szCs w:val="20"/>
          <w:lang w:val="lt-LT" w:eastAsia="en-US"/>
        </w:rPr>
        <w:instrText xml:space="preserve"> \* MERGEFORMAT </w:instrText>
      </w:r>
      <w:r w:rsidR="003A4E96" w:rsidRPr="00B578A5">
        <w:rPr>
          <w:rFonts w:ascii="Montserrat" w:eastAsia="Times New Roman" w:hAnsi="Montserrat" w:cs="Times New Roman"/>
          <w:sz w:val="20"/>
          <w:szCs w:val="20"/>
          <w:lang w:val="lt-LT" w:eastAsia="en-US"/>
        </w:rPr>
      </w:r>
      <w:r w:rsidR="003A4E96" w:rsidRPr="00B578A5">
        <w:rPr>
          <w:rFonts w:ascii="Montserrat" w:eastAsia="Times New Roman" w:hAnsi="Montserrat" w:cs="Times New Roman"/>
          <w:sz w:val="20"/>
          <w:szCs w:val="20"/>
          <w:lang w:val="lt-LT" w:eastAsia="en-US"/>
        </w:rPr>
        <w:fldChar w:fldCharType="separate"/>
      </w:r>
      <w:r w:rsidR="006217F0" w:rsidRPr="00B578A5">
        <w:rPr>
          <w:rFonts w:ascii="Montserrat" w:eastAsia="Times New Roman" w:hAnsi="Montserrat" w:cs="Times New Roman"/>
          <w:sz w:val="20"/>
          <w:szCs w:val="20"/>
          <w:lang w:val="lt-LT" w:eastAsia="en-US"/>
        </w:rPr>
        <w:t>3</w:t>
      </w:r>
      <w:r w:rsidR="0079001E" w:rsidRPr="00B578A5">
        <w:rPr>
          <w:rFonts w:ascii="Montserrat" w:eastAsia="Times New Roman" w:hAnsi="Montserrat" w:cs="Times New Roman"/>
          <w:sz w:val="20"/>
          <w:szCs w:val="20"/>
          <w:lang w:val="lt-LT" w:eastAsia="en-US"/>
        </w:rPr>
        <w:t>2</w:t>
      </w:r>
      <w:r w:rsidR="006217F0" w:rsidRPr="00B578A5">
        <w:rPr>
          <w:rFonts w:ascii="Montserrat" w:eastAsia="Times New Roman" w:hAnsi="Montserrat" w:cs="Times New Roman"/>
          <w:sz w:val="20"/>
          <w:szCs w:val="20"/>
          <w:lang w:val="lt-LT" w:eastAsia="en-US"/>
        </w:rPr>
        <w:t>.1</w:t>
      </w:r>
      <w:r w:rsidR="003A4E96" w:rsidRPr="00B578A5">
        <w:rPr>
          <w:rFonts w:ascii="Montserrat" w:eastAsia="Times New Roman" w:hAnsi="Montserrat" w:cs="Times New Roman"/>
          <w:sz w:val="20"/>
          <w:szCs w:val="20"/>
          <w:lang w:val="lt-LT" w:eastAsia="en-US"/>
        </w:rPr>
        <w:fldChar w:fldCharType="end"/>
      </w:r>
      <w:r w:rsidRPr="00B578A5">
        <w:rPr>
          <w:rFonts w:ascii="Montserrat" w:eastAsia="Times New Roman" w:hAnsi="Montserrat" w:cs="Times New Roman"/>
          <w:sz w:val="20"/>
          <w:szCs w:val="20"/>
          <w:lang w:val="lt-LT" w:eastAsia="en-US"/>
        </w:rPr>
        <w:t xml:space="preserve"> punkte nurodytos tiekėjo informacijos gavimo dienos.</w:t>
      </w:r>
    </w:p>
    <w:p w14:paraId="070CB1EF" w14:textId="656158A9" w:rsidR="001A461C" w:rsidRPr="003269CD" w:rsidRDefault="001A461C"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997941">
        <w:rPr>
          <w:rFonts w:ascii="Montserrat" w:eastAsia="Times New Roman" w:hAnsi="Montserrat" w:cs="Times New Roman"/>
          <w:sz w:val="20"/>
          <w:szCs w:val="20"/>
          <w:lang w:val="lt-LT" w:eastAsia="en-US"/>
        </w:rPr>
        <w:lastRenderedPageBreak/>
        <w:t xml:space="preserve">Tiekėjas negali pasinaudoti </w:t>
      </w:r>
      <w:r w:rsidR="00774F5D" w:rsidRPr="00997941">
        <w:rPr>
          <w:rFonts w:ascii="Montserrat" w:eastAsia="Times New Roman" w:hAnsi="Montserrat" w:cs="Times New Roman"/>
          <w:sz w:val="20"/>
          <w:szCs w:val="20"/>
          <w:lang w:val="lt-LT" w:eastAsia="en-US"/>
        </w:rPr>
        <w:t>3</w:t>
      </w:r>
      <w:r w:rsidR="00613CA8" w:rsidRPr="00997941">
        <w:rPr>
          <w:rFonts w:ascii="Montserrat" w:eastAsia="Times New Roman" w:hAnsi="Montserrat" w:cs="Times New Roman"/>
          <w:sz w:val="20"/>
          <w:szCs w:val="20"/>
          <w:lang w:val="lt-LT" w:eastAsia="en-US"/>
        </w:rPr>
        <w:t>2</w:t>
      </w:r>
      <w:r w:rsidR="00774F5D" w:rsidRPr="00997941">
        <w:rPr>
          <w:rFonts w:ascii="Montserrat" w:eastAsia="Times New Roman" w:hAnsi="Montserrat" w:cs="Times New Roman"/>
          <w:sz w:val="20"/>
          <w:szCs w:val="20"/>
          <w:lang w:val="lt-LT" w:eastAsia="en-US"/>
        </w:rPr>
        <w:t xml:space="preserve"> </w:t>
      </w:r>
      <w:r w:rsidRPr="00997941">
        <w:rPr>
          <w:rFonts w:ascii="Montserrat" w:eastAsia="Times New Roman" w:hAnsi="Montserrat" w:cs="Times New Roman"/>
          <w:sz w:val="20"/>
          <w:szCs w:val="20"/>
          <w:lang w:val="lt-LT" w:eastAsia="en-US"/>
        </w:rPr>
        <w:t>punkte nustatyta galimybe, kai jis priimtu ir</w:t>
      </w:r>
      <w:r w:rsidRPr="003269CD">
        <w:rPr>
          <w:rFonts w:ascii="Montserrat" w:eastAsia="Times New Roman" w:hAnsi="Montserrat" w:cs="Times New Roman"/>
          <w:sz w:val="20"/>
          <w:szCs w:val="20"/>
          <w:lang w:eastAsia="en-US"/>
        </w:rPr>
        <w:t xml:space="preserve"> įsiteisėjusiu teismo sprendimu pašalintas iš pirkimo ar koncesijos suteikimo procedūrų, teismo sprendime nurodytą laikotarpį.</w:t>
      </w:r>
    </w:p>
    <w:p w14:paraId="0D12CADC" w14:textId="77777777" w:rsidR="001A461C" w:rsidRPr="003269CD" w:rsidRDefault="001A461C"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w:t>
      </w:r>
      <w:r w:rsidR="008A3943" w:rsidRPr="00997941">
        <w:rPr>
          <w:rFonts w:ascii="Montserrat" w:eastAsia="Times New Roman" w:hAnsi="Montserrat" w:cs="Times New Roman"/>
          <w:sz w:val="20"/>
          <w:szCs w:val="20"/>
          <w:lang w:val="lt-LT" w:eastAsia="en-US"/>
        </w:rPr>
        <w:t>pirkimų įstatymo 46 straipsnio 4 ir 6 dalyse</w:t>
      </w:r>
      <w:r w:rsidRPr="00997941">
        <w:rPr>
          <w:rFonts w:ascii="Montserrat" w:eastAsia="Times New Roman" w:hAnsi="Montserrat" w:cs="Times New Roman"/>
          <w:sz w:val="20"/>
          <w:szCs w:val="20"/>
          <w:lang w:val="lt-LT" w:eastAsia="en-US"/>
        </w:rPr>
        <w:t xml:space="preserve"> nurodytus pašalinimo pagrindus ir tuo atveju, kai ji</w:t>
      </w:r>
      <w:r w:rsidRPr="003269CD">
        <w:rPr>
          <w:rFonts w:ascii="Montserrat" w:eastAsia="Times New Roman" w:hAnsi="Montserrat" w:cs="Times New Roman"/>
          <w:sz w:val="20"/>
          <w:szCs w:val="20"/>
          <w:lang w:eastAsia="en-US"/>
        </w:rPr>
        <w:t xml:space="preserve">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085BE819" w14:textId="60021D28" w:rsidR="00614E10" w:rsidRPr="00F8039F" w:rsidRDefault="00614E10" w:rsidP="00614E10">
      <w:pPr>
        <w:pStyle w:val="ListParagraph"/>
        <w:tabs>
          <w:tab w:val="left" w:pos="1134"/>
          <w:tab w:val="left" w:pos="1560"/>
        </w:tabs>
        <w:suppressAutoHyphens/>
        <w:autoSpaceDN w:val="0"/>
        <w:ind w:left="207"/>
        <w:textAlignment w:val="baseline"/>
        <w:rPr>
          <w:rFonts w:ascii="Montserrat" w:hAnsi="Montserrat" w:cs="Arial"/>
          <w:sz w:val="20"/>
        </w:rPr>
      </w:pPr>
      <w:r>
        <w:rPr>
          <w:rFonts w:ascii="Montserrat" w:hAnsi="Montserrat" w:cs="Arial"/>
          <w:bCs/>
          <w:sz w:val="20"/>
        </w:rPr>
        <w:t xml:space="preserve">       36.</w:t>
      </w:r>
      <w:r w:rsidR="00055F99">
        <w:rPr>
          <w:rFonts w:ascii="Montserrat" w:hAnsi="Montserrat" w:cs="Arial"/>
          <w:bCs/>
          <w:sz w:val="20"/>
        </w:rPr>
        <w:t xml:space="preserve"> </w:t>
      </w:r>
      <w:r w:rsidRPr="00B4400F">
        <w:rPr>
          <w:rFonts w:ascii="Montserrat" w:hAnsi="Montserrat" w:cs="Arial"/>
          <w:sz w:val="20"/>
        </w:rPr>
        <w:t>Tiekėjų kvalifikacijos reikalavimai bei reikalaujami dokumentai ir informacija</w:t>
      </w:r>
      <w:r>
        <w:rPr>
          <w:rFonts w:ascii="Montserrat" w:hAnsi="Montserrat" w:cs="Arial"/>
          <w:sz w:val="20"/>
        </w:rPr>
        <w:t xml:space="preserve">, </w:t>
      </w:r>
      <w:r w:rsidRPr="00F8039F">
        <w:rPr>
          <w:rFonts w:ascii="Montserrat" w:hAnsi="Montserrat" w:cs="Arial"/>
          <w:sz w:val="20"/>
        </w:rPr>
        <w:t>patvirtinantys šiuos reikalavimus:</w:t>
      </w:r>
    </w:p>
    <w:tbl>
      <w:tblPr>
        <w:tblW w:w="9525" w:type="dxa"/>
        <w:tblLayout w:type="fixed"/>
        <w:tblCellMar>
          <w:left w:w="10" w:type="dxa"/>
          <w:right w:w="10" w:type="dxa"/>
        </w:tblCellMar>
        <w:tblLook w:val="04A0" w:firstRow="1" w:lastRow="0" w:firstColumn="1" w:lastColumn="0" w:noHBand="0" w:noVBand="1"/>
      </w:tblPr>
      <w:tblGrid>
        <w:gridCol w:w="907"/>
        <w:gridCol w:w="4110"/>
        <w:gridCol w:w="4508"/>
      </w:tblGrid>
      <w:tr w:rsidR="00614E10" w:rsidRPr="00996319" w14:paraId="56B015D2" w14:textId="77777777" w:rsidTr="00816F7B">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3B217" w14:textId="77777777" w:rsidR="00614E10" w:rsidRPr="00996319"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hAnsi="Montserrat"/>
                <w:b/>
                <w:bCs/>
                <w:sz w:val="20"/>
                <w:szCs w:val="20"/>
              </w:rPr>
            </w:pPr>
            <w:r w:rsidRPr="00996319">
              <w:rPr>
                <w:rFonts w:ascii="Montserrat" w:hAnsi="Montserrat"/>
                <w:b/>
                <w:bCs/>
                <w:sz w:val="20"/>
                <w:szCs w:val="20"/>
              </w:rPr>
              <w:t xml:space="preserve">Eil. </w:t>
            </w:r>
          </w:p>
          <w:p w14:paraId="6234003C" w14:textId="77777777" w:rsidR="00614E10" w:rsidRPr="00884578"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b/>
                <w:bCs/>
                <w:sz w:val="20"/>
                <w:szCs w:val="20"/>
              </w:rPr>
              <w:t>Nr.</w:t>
            </w:r>
          </w:p>
        </w:tc>
        <w:tc>
          <w:tcPr>
            <w:tcW w:w="4110" w:type="dxa"/>
            <w:tcBorders>
              <w:top w:val="single" w:sz="4" w:space="0" w:color="000000"/>
              <w:left w:val="single" w:sz="4" w:space="0" w:color="000000"/>
              <w:bottom w:val="single" w:sz="4" w:space="0" w:color="000000"/>
              <w:right w:val="single" w:sz="4" w:space="0" w:color="000000"/>
            </w:tcBorders>
            <w:vAlign w:val="center"/>
          </w:tcPr>
          <w:p w14:paraId="7FF9DC81" w14:textId="77777777" w:rsidR="00614E10" w:rsidRPr="00996319"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b/>
                <w:bCs/>
                <w:sz w:val="20"/>
                <w:szCs w:val="20"/>
              </w:rPr>
              <w:t>Kvalifikacijos</w:t>
            </w:r>
            <w:r w:rsidRPr="00996319">
              <w:rPr>
                <w:rFonts w:ascii="Montserrat" w:hAnsi="Montserrat"/>
                <w:sz w:val="20"/>
                <w:szCs w:val="20"/>
              </w:rPr>
              <w:t xml:space="preserve"> </w:t>
            </w:r>
            <w:r w:rsidRPr="00996319">
              <w:rPr>
                <w:rFonts w:ascii="Montserrat" w:hAnsi="Montserrat"/>
                <w:b/>
                <w:bCs/>
                <w:sz w:val="20"/>
                <w:szCs w:val="20"/>
              </w:rPr>
              <w:t>reikalavimas</w:t>
            </w:r>
          </w:p>
        </w:tc>
        <w:tc>
          <w:tcPr>
            <w:tcW w:w="4508" w:type="dxa"/>
            <w:tcBorders>
              <w:top w:val="single" w:sz="4" w:space="0" w:color="000000"/>
              <w:left w:val="single" w:sz="4" w:space="0" w:color="000000"/>
              <w:bottom w:val="single" w:sz="4" w:space="0" w:color="000000"/>
              <w:right w:val="single" w:sz="4" w:space="0" w:color="000000"/>
            </w:tcBorders>
            <w:vAlign w:val="center"/>
          </w:tcPr>
          <w:p w14:paraId="2F8D317B" w14:textId="77777777" w:rsidR="00614E10" w:rsidRPr="00996319"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b/>
                <w:sz w:val="20"/>
                <w:szCs w:val="20"/>
                <w:lang w:eastAsia="lt-LT"/>
              </w:rPr>
              <w:t>Patvirtinančių dokumentų sąrašas</w:t>
            </w:r>
          </w:p>
        </w:tc>
      </w:tr>
      <w:tr w:rsidR="00614E10" w:rsidRPr="00884578" w14:paraId="4C0D08A6" w14:textId="77777777" w:rsidTr="00816F7B">
        <w:tc>
          <w:tcPr>
            <w:tcW w:w="952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06D6" w14:textId="77777777" w:rsidR="00614E10" w:rsidRPr="00884578"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884578">
              <w:rPr>
                <w:rFonts w:ascii="Montserrat" w:hAnsi="Montserrat"/>
                <w:b/>
                <w:bCs/>
                <w:sz w:val="20"/>
                <w:szCs w:val="20"/>
                <w:lang w:eastAsia="en-US"/>
              </w:rPr>
              <w:t>Techninis ir profesinis pajėgumas</w:t>
            </w:r>
          </w:p>
        </w:tc>
      </w:tr>
      <w:tr w:rsidR="00614E10" w:rsidRPr="00884578" w14:paraId="50ABFB2F" w14:textId="77777777" w:rsidTr="00816F7B">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19808" w14:textId="77777777" w:rsidR="00614E10" w:rsidRPr="00884578" w:rsidRDefault="00614E10" w:rsidP="00816F7B">
            <w:pPr>
              <w:tabs>
                <w:tab w:val="left" w:pos="1134"/>
              </w:tabs>
              <w:spacing w:after="0" w:line="240" w:lineRule="auto"/>
              <w:jc w:val="center"/>
              <w:rPr>
                <w:rFonts w:ascii="Montserrat" w:hAnsi="Montserrat"/>
                <w:sz w:val="20"/>
                <w:szCs w:val="20"/>
                <w:lang w:eastAsia="en-US"/>
              </w:rPr>
            </w:pPr>
            <w:r>
              <w:rPr>
                <w:rFonts w:ascii="Montserrat" w:hAnsi="Montserrat"/>
                <w:sz w:val="20"/>
                <w:szCs w:val="20"/>
                <w:lang w:eastAsia="en-US"/>
              </w:rPr>
              <w:t>36</w:t>
            </w:r>
            <w:r w:rsidRPr="00884578">
              <w:rPr>
                <w:rFonts w:ascii="Montserrat" w:hAnsi="Montserrat"/>
                <w:sz w:val="20"/>
                <w:szCs w:val="20"/>
                <w:lang w:eastAsia="en-US"/>
              </w:rPr>
              <w:t>.</w:t>
            </w:r>
            <w:r>
              <w:rPr>
                <w:rFonts w:ascii="Montserrat" w:hAnsi="Montserrat"/>
                <w:sz w:val="20"/>
                <w:szCs w:val="20"/>
                <w:lang w:eastAsia="en-US"/>
              </w:rPr>
              <w:t>1</w:t>
            </w:r>
            <w:r w:rsidRPr="00884578">
              <w:rPr>
                <w:rFonts w:ascii="Montserrat" w:hAnsi="Montserrat"/>
                <w:sz w:val="20"/>
                <w:szCs w:val="20"/>
                <w:lang w:eastAsia="en-US"/>
              </w:rPr>
              <w:t>.</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77508" w14:textId="319188CE" w:rsidR="00400C13" w:rsidRPr="00400C13" w:rsidRDefault="00400C13" w:rsidP="00152336">
            <w:pPr>
              <w:spacing w:after="0" w:line="240" w:lineRule="auto"/>
              <w:jc w:val="both"/>
              <w:rPr>
                <w:rFonts w:ascii="Montserrat" w:hAnsi="Montserrat"/>
                <w:iCs/>
                <w:color w:val="000000"/>
                <w:sz w:val="20"/>
                <w:szCs w:val="20"/>
                <w:lang w:val="lt-LT"/>
              </w:rPr>
            </w:pPr>
            <w:r w:rsidRPr="00400C13">
              <w:rPr>
                <w:rFonts w:ascii="Montserrat" w:hAnsi="Montserrat"/>
                <w:iCs/>
                <w:color w:val="000000"/>
                <w:sz w:val="20"/>
                <w:szCs w:val="20"/>
                <w:lang w:val="lt-LT"/>
              </w:rPr>
              <w:t xml:space="preserve">Tiekėjas, per paskutinius 3 (trejus) metus arba per laiką nuo tiekėjo įregistravimo dienos (jeigu tiekėjas vykdo veiklą mažiau nei 3 metus) iki pasiūlymo pateikimo termino pabaigos pagal vieną ar daugiau sutarčių yra tinkamai pristatęs ir įrengęs panašių į pirkimo objektą prekių, kurių bendra vertė yra  ne mažiau kaip  </w:t>
            </w:r>
            <w:r w:rsidR="005179AB">
              <w:rPr>
                <w:rFonts w:ascii="Montserrat" w:hAnsi="Montserrat"/>
                <w:iCs/>
                <w:color w:val="000000"/>
                <w:sz w:val="20"/>
                <w:szCs w:val="20"/>
                <w:lang w:val="lt-LT"/>
              </w:rPr>
              <w:t>12</w:t>
            </w:r>
            <w:r w:rsidRPr="00400C13">
              <w:rPr>
                <w:rFonts w:ascii="Montserrat" w:hAnsi="Montserrat"/>
                <w:iCs/>
                <w:color w:val="000000"/>
                <w:sz w:val="20"/>
                <w:szCs w:val="20"/>
                <w:lang w:val="lt-LT"/>
              </w:rPr>
              <w:t> 000 Eur be PVM.</w:t>
            </w:r>
          </w:p>
          <w:p w14:paraId="62BD668D" w14:textId="77777777" w:rsidR="00152336" w:rsidRDefault="00152336" w:rsidP="00152336">
            <w:pPr>
              <w:spacing w:after="0" w:line="240" w:lineRule="auto"/>
              <w:jc w:val="both"/>
              <w:rPr>
                <w:rFonts w:ascii="Montserrat" w:hAnsi="Montserrat"/>
                <w:iCs/>
                <w:color w:val="000000"/>
                <w:sz w:val="20"/>
                <w:szCs w:val="20"/>
                <w:lang w:val="lt-LT"/>
              </w:rPr>
            </w:pPr>
          </w:p>
          <w:p w14:paraId="7331A006" w14:textId="7DB34DD2" w:rsidR="00400C13" w:rsidRPr="00400C13" w:rsidRDefault="00400C13" w:rsidP="00152336">
            <w:pPr>
              <w:spacing w:after="0" w:line="240" w:lineRule="auto"/>
              <w:jc w:val="both"/>
              <w:rPr>
                <w:rFonts w:ascii="Montserrat" w:hAnsi="Montserrat"/>
                <w:iCs/>
                <w:color w:val="000000"/>
                <w:sz w:val="20"/>
                <w:szCs w:val="20"/>
                <w:lang w:val="lt-LT"/>
              </w:rPr>
            </w:pPr>
            <w:r w:rsidRPr="00400C13">
              <w:rPr>
                <w:rFonts w:ascii="Montserrat" w:hAnsi="Montserrat"/>
                <w:iCs/>
                <w:color w:val="000000"/>
                <w:sz w:val="20"/>
                <w:szCs w:val="20"/>
                <w:lang w:val="lt-LT"/>
              </w:rPr>
              <w:t xml:space="preserve">Panašiomis į pirkimo objektą prekėmis laikoma: </w:t>
            </w:r>
          </w:p>
          <w:p w14:paraId="51D50A81" w14:textId="77777777" w:rsidR="00400C13" w:rsidRPr="00400C13" w:rsidRDefault="00400C13" w:rsidP="00152336">
            <w:pPr>
              <w:spacing w:after="0" w:line="240" w:lineRule="auto"/>
              <w:ind w:firstLine="311"/>
              <w:jc w:val="both"/>
              <w:rPr>
                <w:rFonts w:ascii="Montserrat" w:hAnsi="Montserrat"/>
                <w:iCs/>
                <w:color w:val="000000"/>
                <w:sz w:val="20"/>
                <w:szCs w:val="20"/>
                <w:lang w:val="lt-LT"/>
              </w:rPr>
            </w:pPr>
            <w:r w:rsidRPr="00400C13">
              <w:rPr>
                <w:rFonts w:ascii="Montserrat" w:hAnsi="Montserrat"/>
                <w:iCs/>
                <w:color w:val="000000"/>
                <w:sz w:val="20"/>
                <w:szCs w:val="20"/>
                <w:lang w:val="lt-LT"/>
              </w:rPr>
              <w:t>1. mažosios architektūros elementai (lauko suolai ir (ar) suoliukai, ir (ar) atitvėrimo stulpeliai ir (ar) dviračių stovai ir (ar) paviljonai ir (ar) švieslentės ir jų laikikliai);</w:t>
            </w:r>
          </w:p>
          <w:p w14:paraId="7500C84F" w14:textId="77777777" w:rsidR="00400C13" w:rsidRPr="00400C13" w:rsidRDefault="00400C13" w:rsidP="00152336">
            <w:pPr>
              <w:spacing w:after="0" w:line="240" w:lineRule="auto"/>
              <w:ind w:firstLine="311"/>
              <w:jc w:val="both"/>
              <w:rPr>
                <w:rFonts w:ascii="Montserrat" w:hAnsi="Montserrat"/>
                <w:iCs/>
                <w:color w:val="000000"/>
                <w:sz w:val="20"/>
                <w:szCs w:val="20"/>
                <w:lang w:val="lt-LT"/>
              </w:rPr>
            </w:pPr>
            <w:r w:rsidRPr="00400C13">
              <w:rPr>
                <w:rFonts w:ascii="Montserrat" w:hAnsi="Montserrat"/>
                <w:iCs/>
                <w:color w:val="000000"/>
                <w:sz w:val="20"/>
                <w:szCs w:val="20"/>
                <w:lang w:val="lt-LT"/>
              </w:rPr>
              <w:t>2. metalo gaminiai (metaliniai stovai ir (ar)  atramos ir (ar) laikikliai, (gaminiai, kuriems reikalingos pamato konstrukcijos)).</w:t>
            </w:r>
          </w:p>
          <w:p w14:paraId="36DB55B0" w14:textId="77777777" w:rsidR="00614E10" w:rsidRPr="000A241D" w:rsidRDefault="00614E10" w:rsidP="00152336">
            <w:pPr>
              <w:tabs>
                <w:tab w:val="left" w:pos="1134"/>
              </w:tabs>
              <w:spacing w:after="0" w:line="240" w:lineRule="auto"/>
              <w:jc w:val="both"/>
              <w:rPr>
                <w:rFonts w:ascii="Montserrat" w:hAnsi="Montserrat"/>
                <w:sz w:val="20"/>
                <w:szCs w:val="20"/>
                <w:lang w:eastAsia="en-US"/>
              </w:rPr>
            </w:pPr>
            <w:r w:rsidRPr="005460E5">
              <w:rPr>
                <w:rFonts w:ascii="Montserrat" w:hAnsi="Montserrat"/>
                <w:sz w:val="20"/>
                <w:szCs w:val="20"/>
                <w:lang w:val="lt-LT" w:eastAsia="en-US"/>
              </w:rPr>
              <w:t>Ūkio subjektų grupės dalyvavimo</w:t>
            </w:r>
            <w:r w:rsidRPr="000A241D">
              <w:rPr>
                <w:rFonts w:ascii="Montserrat" w:hAnsi="Montserrat"/>
                <w:sz w:val="20"/>
                <w:szCs w:val="20"/>
                <w:lang w:eastAsia="en-US"/>
              </w:rPr>
              <w:t xml:space="preserve"> pirkime ir/ar rėmimosi kitų ūkio subjektų pajėgumais sąlygos:</w:t>
            </w:r>
          </w:p>
          <w:p w14:paraId="177302F4" w14:textId="77777777" w:rsidR="00614E10" w:rsidRPr="000A241D" w:rsidRDefault="00614E10" w:rsidP="00152336">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a) reikalavimą turi atitikti visi ūkio subjektų grupės nariai kartu, atsižvelgiant į jų prisiimamus įsipareigojimus pirkimo sutarčiai vykdyti (patirtis sumuojama);</w:t>
            </w:r>
          </w:p>
          <w:p w14:paraId="3244FF17" w14:textId="77777777" w:rsidR="00614E10" w:rsidRPr="000A241D" w:rsidRDefault="00614E10" w:rsidP="00152336">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 xml:space="preserve">b) tiekėjas gali remtis kitų ūkio subjektų pajėgumais tik tuo atveju, kai tie ūkio subjektai, kurių pajėgumais buvo pasiremta, vykdys tą pirkimo sutarties dalį, kuriai reikia jų turimų pajėgumų. </w:t>
            </w:r>
          </w:p>
          <w:p w14:paraId="1BFAF4E4" w14:textId="77777777" w:rsidR="00614E10" w:rsidRPr="000A241D" w:rsidRDefault="00614E10" w:rsidP="00152336">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 xml:space="preserve">c) tiekėjui nedraudžiama remtis sutartimi, kurią tiekėjas vykdė ne vienas, bet kartu su kitais ūkio subjektais. Tačiau tokiu atveju </w:t>
            </w:r>
            <w:r w:rsidRPr="000A241D">
              <w:rPr>
                <w:rFonts w:ascii="Montserrat" w:hAnsi="Montserrat"/>
                <w:sz w:val="20"/>
                <w:szCs w:val="20"/>
                <w:lang w:eastAsia="en-US"/>
              </w:rPr>
              <w:lastRenderedPageBreak/>
              <w:t>vertinami būtent konkretaus ūkio subjekto, dalyvaujančio viešajame pirkime, pristatytų prekių vertė, o ne visas vykdytos sutarties objektas.</w:t>
            </w:r>
          </w:p>
        </w:tc>
        <w:tc>
          <w:tcPr>
            <w:tcW w:w="4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19903" w14:textId="77777777" w:rsidR="00614E10" w:rsidRPr="000A241D" w:rsidRDefault="00614E10" w:rsidP="00816F7B">
            <w:pPr>
              <w:tabs>
                <w:tab w:val="left" w:pos="1134"/>
              </w:tabs>
              <w:spacing w:after="0" w:line="240" w:lineRule="auto"/>
              <w:jc w:val="both"/>
              <w:rPr>
                <w:rFonts w:ascii="Montserrat" w:hAnsi="Montserrat"/>
                <w:iCs/>
                <w:sz w:val="20"/>
                <w:szCs w:val="20"/>
                <w:lang w:eastAsia="en-US"/>
              </w:rPr>
            </w:pPr>
            <w:r w:rsidRPr="000A241D">
              <w:rPr>
                <w:rFonts w:ascii="Montserrat" w:hAnsi="Montserrat"/>
                <w:iCs/>
                <w:sz w:val="20"/>
                <w:szCs w:val="20"/>
                <w:lang w:eastAsia="en-US"/>
              </w:rPr>
              <w:lastRenderedPageBreak/>
              <w:t>EBVPD.</w:t>
            </w:r>
          </w:p>
          <w:p w14:paraId="3DA7B4D3" w14:textId="5ED3FB48" w:rsidR="00614E10" w:rsidRPr="000A241D" w:rsidRDefault="00614E10" w:rsidP="00816F7B">
            <w:pPr>
              <w:tabs>
                <w:tab w:val="left" w:pos="1134"/>
              </w:tabs>
              <w:spacing w:after="0" w:line="240" w:lineRule="auto"/>
              <w:jc w:val="both"/>
              <w:rPr>
                <w:rFonts w:ascii="Montserrat" w:hAnsi="Montserrat"/>
                <w:iCs/>
                <w:sz w:val="20"/>
                <w:szCs w:val="20"/>
                <w:lang w:eastAsia="en-US"/>
              </w:rPr>
            </w:pPr>
            <w:r w:rsidRPr="000A241D">
              <w:rPr>
                <w:rFonts w:ascii="Montserrat" w:hAnsi="Montserrat"/>
                <w:iCs/>
                <w:sz w:val="20"/>
                <w:szCs w:val="20"/>
                <w:lang w:eastAsia="en-US"/>
              </w:rPr>
              <w:t xml:space="preserve">Pagrindinių per </w:t>
            </w:r>
            <w:r w:rsidRPr="00DD03E7">
              <w:rPr>
                <w:rFonts w:ascii="Montserrat" w:hAnsi="Montserrat"/>
                <w:iCs/>
                <w:sz w:val="20"/>
                <w:szCs w:val="20"/>
                <w:lang w:val="lt-LT" w:eastAsia="en-US"/>
              </w:rPr>
              <w:t>paskutinius 3 metus iki pasiūlymų pateikimo termino pabaigos pristatytų ir įrengtų prekių sąrašas, kuriame nurodytos prekių bendros sumos</w:t>
            </w:r>
            <w:r w:rsidRPr="000A241D">
              <w:rPr>
                <w:rFonts w:ascii="Montserrat" w:hAnsi="Montserrat"/>
                <w:iCs/>
                <w:sz w:val="20"/>
                <w:szCs w:val="20"/>
                <w:lang w:eastAsia="en-US"/>
              </w:rPr>
              <w:t xml:space="preserve"> (EUR be PVM), datos ir prekių gavėjai (tiek viešieji, tiek privatieji), kartu su užsakovų pažymomis apie tinkamai patiektas prekes. Pažymose turi būti nurodytos prekių bendros sumos (EUR be PVM), datos ir vieta, ar prekės buvo parduotos ir pristatytos tinkamai.</w:t>
            </w:r>
          </w:p>
          <w:p w14:paraId="65D0C6FC" w14:textId="5FD07A24" w:rsidR="00614E10" w:rsidRPr="005605F6" w:rsidRDefault="00614E10" w:rsidP="00816F7B">
            <w:pPr>
              <w:jc w:val="both"/>
              <w:rPr>
                <w:rFonts w:ascii="Montserrat" w:hAnsi="Montserrat"/>
                <w:b/>
                <w:bCs/>
                <w:iCs/>
                <w:sz w:val="20"/>
                <w:szCs w:val="20"/>
                <w:lang w:val="lt-LT" w:eastAsia="en-US"/>
              </w:rPr>
            </w:pPr>
            <w:r w:rsidRPr="005605F6">
              <w:rPr>
                <w:rFonts w:ascii="Montserrat" w:hAnsi="Montserrat"/>
                <w:b/>
                <w:bCs/>
                <w:iCs/>
                <w:sz w:val="20"/>
                <w:szCs w:val="20"/>
                <w:lang w:val="lt-LT" w:eastAsia="en-US"/>
              </w:rPr>
              <w:t xml:space="preserve">Reikalaujama informacija pateikiama pagal </w:t>
            </w:r>
            <w:r w:rsidR="004C1683" w:rsidRPr="005605F6">
              <w:rPr>
                <w:rFonts w:ascii="Montserrat" w:hAnsi="Montserrat"/>
                <w:b/>
                <w:bCs/>
                <w:iCs/>
                <w:sz w:val="20"/>
                <w:szCs w:val="20"/>
                <w:lang w:val="lt-LT" w:eastAsia="en-US"/>
              </w:rPr>
              <w:t>pirkimo</w:t>
            </w:r>
            <w:r w:rsidRPr="005605F6">
              <w:rPr>
                <w:rFonts w:ascii="Montserrat" w:hAnsi="Montserrat"/>
                <w:b/>
                <w:bCs/>
                <w:iCs/>
                <w:sz w:val="20"/>
                <w:szCs w:val="20"/>
                <w:lang w:val="lt-LT" w:eastAsia="en-US"/>
              </w:rPr>
              <w:t xml:space="preserve"> sąlygų </w:t>
            </w:r>
            <w:r w:rsidR="00EF03CD" w:rsidRPr="005605F6">
              <w:rPr>
                <w:rFonts w:ascii="Montserrat" w:hAnsi="Montserrat"/>
                <w:b/>
                <w:bCs/>
                <w:iCs/>
                <w:sz w:val="20"/>
                <w:szCs w:val="20"/>
                <w:lang w:val="lt-LT" w:eastAsia="en-US"/>
              </w:rPr>
              <w:t>6</w:t>
            </w:r>
            <w:r w:rsidRPr="005605F6">
              <w:rPr>
                <w:rFonts w:ascii="Montserrat" w:hAnsi="Montserrat"/>
                <w:b/>
                <w:bCs/>
                <w:iCs/>
                <w:sz w:val="20"/>
                <w:szCs w:val="20"/>
                <w:lang w:val="lt-LT" w:eastAsia="en-US"/>
              </w:rPr>
              <w:t xml:space="preserve"> priedą.</w:t>
            </w:r>
          </w:p>
          <w:p w14:paraId="156EA491" w14:textId="77777777" w:rsidR="00614E10" w:rsidRPr="00386DF9" w:rsidRDefault="00614E10" w:rsidP="00816F7B">
            <w:pPr>
              <w:tabs>
                <w:tab w:val="left" w:pos="1134"/>
              </w:tabs>
              <w:spacing w:after="0" w:line="240" w:lineRule="auto"/>
              <w:jc w:val="both"/>
              <w:rPr>
                <w:rFonts w:ascii="Montserrat" w:hAnsi="Montserrat"/>
                <w:iCs/>
                <w:sz w:val="20"/>
                <w:szCs w:val="20"/>
                <w:lang w:val="en-GB" w:eastAsia="en-US"/>
              </w:rPr>
            </w:pPr>
          </w:p>
        </w:tc>
      </w:tr>
    </w:tbl>
    <w:p w14:paraId="03B6657E" w14:textId="70D00FDD" w:rsidR="0019699F" w:rsidRPr="000F1CC5" w:rsidRDefault="0019699F" w:rsidP="00EF03CD">
      <w:pPr>
        <w:pStyle w:val="ListParagraph"/>
        <w:suppressAutoHyphens/>
        <w:autoSpaceDN w:val="0"/>
        <w:textAlignment w:val="baseline"/>
        <w:rPr>
          <w:rFonts w:ascii="Montserrat" w:hAnsi="Montserrat" w:cs="Arial"/>
          <w:bCs/>
          <w:sz w:val="20"/>
        </w:rPr>
      </w:pPr>
    </w:p>
    <w:p w14:paraId="62911E54" w14:textId="77777777" w:rsidR="00586883" w:rsidRDefault="00586883" w:rsidP="00663703">
      <w:pPr>
        <w:spacing w:after="0" w:line="240" w:lineRule="auto"/>
        <w:rPr>
          <w:rFonts w:ascii="Montserrat" w:eastAsia="Calibri" w:hAnsi="Montserrat" w:cs="Times New Roman"/>
          <w:b/>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728AB15" w14:textId="3D2DB547" w:rsidR="00BA6B4B" w:rsidRDefault="00A73E8C" w:rsidP="00184E57">
      <w:pPr>
        <w:pStyle w:val="ListParagraph"/>
        <w:numPr>
          <w:ilvl w:val="0"/>
          <w:numId w:val="4"/>
        </w:numPr>
        <w:tabs>
          <w:tab w:val="left" w:pos="851"/>
        </w:tabs>
        <w:rPr>
          <w:rFonts w:ascii="Montserrat" w:hAnsi="Montserrat"/>
          <w:sz w:val="20"/>
        </w:rPr>
      </w:pPr>
      <w:r w:rsidRPr="00DC56F9">
        <w:rPr>
          <w:rFonts w:ascii="Montserrat" w:hAnsi="Montserrat"/>
          <w:sz w:val="20"/>
        </w:rPr>
        <w:t xml:space="preserve">Perkančioji organizacija šiame pirkime nereikalauja, kad tiekėjai laikytųsi kokybės </w:t>
      </w:r>
    </w:p>
    <w:p w14:paraId="0E3807C5" w14:textId="77777777" w:rsidR="00A73E8C" w:rsidRDefault="00A73E8C" w:rsidP="00BA6B4B">
      <w:pPr>
        <w:pStyle w:val="ListParagraph"/>
        <w:tabs>
          <w:tab w:val="left" w:pos="851"/>
        </w:tabs>
        <w:ind w:left="0"/>
        <w:rPr>
          <w:rFonts w:ascii="Montserrat" w:hAnsi="Montserrat"/>
          <w:sz w:val="20"/>
        </w:rPr>
      </w:pPr>
      <w:r w:rsidRPr="00DC56F9">
        <w:rPr>
          <w:rFonts w:ascii="Montserrat" w:hAnsi="Montserrat"/>
          <w:sz w:val="20"/>
        </w:rPr>
        <w:t>vadybos sistemos ir (arba) aplinkos apsaugos vadybos sistemos standartų.</w:t>
      </w: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184E57">
      <w:pPr>
        <w:numPr>
          <w:ilvl w:val="0"/>
          <w:numId w:val="4"/>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Rėmimasis kitų ūkio subjektų pajėgumais</w:t>
      </w:r>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184E57">
      <w:pPr>
        <w:pStyle w:val="ListParagraph"/>
        <w:numPr>
          <w:ilvl w:val="0"/>
          <w:numId w:val="4"/>
        </w:numPr>
        <w:ind w:left="0" w:firstLine="567"/>
        <w:rPr>
          <w:rFonts w:ascii="Montserrat" w:eastAsia="Calibri" w:hAnsi="Montserrat"/>
          <w:sz w:val="20"/>
        </w:rPr>
      </w:pPr>
      <w:r w:rsidRPr="003269CD">
        <w:rPr>
          <w:rFonts w:ascii="Montserrat" w:eastAsia="Calibri" w:hAnsi="Montserrat"/>
          <w:sz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pajėgumais</w:t>
      </w:r>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jeigu tie subjektai patys suteiks paslaugas, atliks darbus, kuriems reikia jų turimų pajėgumų</w:t>
      </w:r>
      <w:r w:rsidR="00EA403D" w:rsidRPr="003269CD">
        <w:rPr>
          <w:rFonts w:ascii="Montserrat" w:eastAsia="Calibri" w:hAnsi="Montserrat"/>
          <w:sz w:val="20"/>
        </w:rPr>
        <w:t>.</w:t>
      </w:r>
    </w:p>
    <w:p w14:paraId="0479BA61"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sidRPr="00955403">
        <w:rPr>
          <w:rFonts w:ascii="Montserrat" w:eastAsia="Calibri" w:hAnsi="Montserrat" w:cs="Times New Roman"/>
          <w:sz w:val="20"/>
          <w:szCs w:val="20"/>
          <w:lang w:eastAsia="en-US"/>
        </w:rPr>
        <w:t>12</w:t>
      </w:r>
      <w:r w:rsidRPr="00955403">
        <w:rPr>
          <w:rFonts w:ascii="Montserrat" w:eastAsia="Calibri" w:hAnsi="Montserrat" w:cs="Times New Roman"/>
          <w:sz w:val="20"/>
          <w:szCs w:val="20"/>
          <w:lang w:eastAsia="en-US"/>
        </w:rPr>
        <w:t xml:space="preserve"> punkte</w:t>
      </w:r>
      <w:r w:rsidRPr="003269CD">
        <w:rPr>
          <w:rFonts w:ascii="Montserrat" w:eastAsia="Calibri" w:hAnsi="Montserrat" w:cs="Times New Roman"/>
          <w:sz w:val="20"/>
          <w:szCs w:val="20"/>
          <w:lang w:eastAsia="en-US"/>
        </w:rPr>
        <w:t xml:space="preserve"> nustatyto reikalavimo.</w:t>
      </w:r>
    </w:p>
    <w:p w14:paraId="4CEFD768"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kurių pajėgumais ketina remtis tiekėjas, tenkina jiems keliamus kvalifikacijos reikalavimus ir ar 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pasiūlyme nėra nurodomas, šio ūkio subjekto pajėgumais remtis negalima.</w:t>
      </w:r>
    </w:p>
    <w:p w14:paraId="23C494B3" w14:textId="77777777" w:rsidR="00F177DB" w:rsidRPr="003269CD" w:rsidRDefault="00F177DB"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 xml:space="preserve">o formoje (pirkimo </w:t>
      </w:r>
      <w:r w:rsidR="00157DFE" w:rsidRPr="003269CD">
        <w:rPr>
          <w:rFonts w:ascii="Montserrat" w:eastAsia="Calibri" w:hAnsi="Montserrat" w:cs="Times New Roman"/>
          <w:sz w:val="20"/>
          <w:szCs w:val="20"/>
          <w:lang w:eastAsia="en-US"/>
        </w:rPr>
        <w:lastRenderedPageBreak/>
        <w:t>sąlygų 2 priede)</w:t>
      </w:r>
      <w:r w:rsidRPr="003269CD">
        <w:rPr>
          <w:rFonts w:ascii="Montserrat" w:eastAsia="Calibri" w:hAnsi="Montserrat" w:cs="Times New Roman"/>
          <w:sz w:val="20"/>
          <w:szCs w:val="20"/>
          <w:lang w:eastAsia="en-US"/>
        </w:rPr>
        <w:t xml:space="preserve"> turi būti nurodomas kaip subtiekėjas (pateikiant įrodymus, kad jo ištekliai bus prieinami ir galimi naudoti visą pirkimo sutarties vykdymo laikotarpį).</w:t>
      </w:r>
    </w:p>
    <w:p w14:paraId="79EEFD11" w14:textId="39837BCE" w:rsidR="000F3B86" w:rsidRDefault="00F177DB"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 xml:space="preserve">(kvazisubtiekėjas)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739489D9" w14:textId="77777777" w:rsidR="00256EBB" w:rsidRDefault="00256EBB" w:rsidP="00256EBB">
      <w:pPr>
        <w:spacing w:after="0" w:line="240" w:lineRule="auto"/>
        <w:ind w:left="567"/>
        <w:contextualSpacing/>
        <w:jc w:val="both"/>
        <w:rPr>
          <w:rFonts w:ascii="Montserrat" w:eastAsia="Calibri" w:hAnsi="Montserrat" w:cs="Times New Roman"/>
          <w:sz w:val="20"/>
          <w:szCs w:val="20"/>
          <w:lang w:eastAsia="en-US"/>
        </w:rPr>
      </w:pPr>
    </w:p>
    <w:p w14:paraId="4F32E79C" w14:textId="77777777" w:rsidR="00F808FE" w:rsidRPr="00256EBB" w:rsidRDefault="00F808FE" w:rsidP="00256EBB">
      <w:pPr>
        <w:spacing w:after="0" w:line="240" w:lineRule="auto"/>
        <w:ind w:left="567"/>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86DF9" w:rsidRDefault="00191CC4"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val="lt-LT" w:eastAsia="en-US"/>
        </w:rPr>
      </w:pPr>
      <w:r w:rsidRPr="00386DF9">
        <w:rPr>
          <w:rFonts w:ascii="Montserrat" w:eastAsia="Times New Roman" w:hAnsi="Montserrat" w:cs="Times New Roman"/>
          <w:sz w:val="20"/>
          <w:szCs w:val="20"/>
          <w:lang w:val="lt-LT" w:eastAsia="en-US"/>
        </w:rPr>
        <w:t>Pasiūlymą gali pateikti tiekėjų grupė. Tiekėjų grupė, teikianti bendrą pasiūlymą, privalo pateikti jungtinės veiklos sutartį.</w:t>
      </w:r>
    </w:p>
    <w:p w14:paraId="1150D208" w14:textId="77777777" w:rsidR="00191CC4" w:rsidRPr="00386DF9" w:rsidRDefault="00191CC4"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val="lt-LT" w:eastAsia="en-US"/>
        </w:rPr>
      </w:pPr>
      <w:r w:rsidRPr="00386DF9">
        <w:rPr>
          <w:rFonts w:ascii="Montserrat" w:eastAsia="Times New Roman" w:hAnsi="Montserrat" w:cs="Times New Roman"/>
          <w:sz w:val="20"/>
          <w:szCs w:val="20"/>
          <w:lang w:val="lt-LT" w:eastAsia="en-US"/>
        </w:rPr>
        <w:t>Jungtinės veiklos sutartyje turi būti:</w:t>
      </w:r>
    </w:p>
    <w:p w14:paraId="649624FE" w14:textId="263746DD" w:rsidR="00EE78E6" w:rsidRPr="00386DF9" w:rsidRDefault="00191CC4" w:rsidP="00386DF9">
      <w:pPr>
        <w:numPr>
          <w:ilvl w:val="1"/>
          <w:numId w:val="20"/>
        </w:numPr>
        <w:suppressAutoHyphens/>
        <w:spacing w:after="0" w:line="240" w:lineRule="auto"/>
        <w:ind w:left="0" w:firstLine="567"/>
        <w:jc w:val="both"/>
        <w:rPr>
          <w:rFonts w:ascii="Montserrat" w:eastAsia="Times New Roman" w:hAnsi="Montserrat" w:cs="Times New Roman"/>
          <w:sz w:val="20"/>
          <w:szCs w:val="20"/>
          <w:lang w:val="lt-LT" w:eastAsia="en-US"/>
        </w:rPr>
      </w:pPr>
      <w:r w:rsidRPr="00386DF9">
        <w:rPr>
          <w:rFonts w:ascii="Montserrat" w:eastAsia="Times New Roman" w:hAnsi="Montserrat" w:cs="Times New Roman"/>
          <w:sz w:val="20"/>
          <w:szCs w:val="20"/>
          <w:lang w:val="lt-LT" w:eastAsia="en-US"/>
        </w:rPr>
        <w:t xml:space="preserve">nurodyti kiekvienos šios sutarties šalies (partnerio) įsipareigojimai vykdant su perkančiąja organizacija numatomą sudaryti pirkimo sutartį, šių įsipareigojimų vertės dalis </w:t>
      </w:r>
      <w:r w:rsidR="00551F7C" w:rsidRPr="00386DF9">
        <w:rPr>
          <w:rFonts w:ascii="Montserrat" w:eastAsia="Times New Roman" w:hAnsi="Montserrat" w:cs="Times New Roman"/>
          <w:sz w:val="20"/>
          <w:szCs w:val="20"/>
          <w:lang w:val="lt-LT" w:eastAsia="en-US"/>
        </w:rPr>
        <w:t xml:space="preserve">(apimtis eurais ir procentais) </w:t>
      </w:r>
      <w:r w:rsidRPr="00386DF9">
        <w:rPr>
          <w:rFonts w:ascii="Montserrat" w:eastAsia="Times New Roman" w:hAnsi="Montserrat" w:cs="Times New Roman"/>
          <w:sz w:val="20"/>
          <w:szCs w:val="20"/>
          <w:lang w:val="lt-LT" w:eastAsia="en-US"/>
        </w:rPr>
        <w:t>bendroje pirkimo sutarties vertėje</w:t>
      </w:r>
      <w:r w:rsidR="00EE78E6" w:rsidRPr="00386DF9">
        <w:rPr>
          <w:rFonts w:ascii="Montserrat" w:eastAsia="Times New Roman" w:hAnsi="Montserrat" w:cs="Times New Roman"/>
          <w:sz w:val="20"/>
          <w:szCs w:val="20"/>
          <w:lang w:val="lt-LT" w:eastAsia="en-US"/>
        </w:rPr>
        <w:t>;</w:t>
      </w:r>
      <w:r w:rsidR="00953255" w:rsidRPr="00386DF9">
        <w:rPr>
          <w:rFonts w:ascii="Montserrat" w:hAnsi="Montserrat"/>
          <w:sz w:val="20"/>
          <w:szCs w:val="20"/>
          <w:lang w:val="lt-LT"/>
        </w:rPr>
        <w:t xml:space="preserve"> </w:t>
      </w:r>
    </w:p>
    <w:p w14:paraId="6F1604EE" w14:textId="773A5B6D" w:rsidR="00191CC4" w:rsidRPr="00386DF9" w:rsidRDefault="00EE78E6" w:rsidP="00386DF9">
      <w:pPr>
        <w:numPr>
          <w:ilvl w:val="1"/>
          <w:numId w:val="20"/>
        </w:numPr>
        <w:suppressAutoHyphens/>
        <w:spacing w:after="0" w:line="240" w:lineRule="auto"/>
        <w:ind w:left="0" w:firstLine="567"/>
        <w:jc w:val="both"/>
        <w:rPr>
          <w:rFonts w:ascii="Montserrat" w:eastAsia="Times New Roman" w:hAnsi="Montserrat" w:cs="Times New Roman"/>
          <w:sz w:val="20"/>
          <w:szCs w:val="20"/>
          <w:lang w:val="lt-LT" w:eastAsia="en-US"/>
        </w:rPr>
      </w:pPr>
      <w:r w:rsidRPr="00386DF9">
        <w:rPr>
          <w:rFonts w:ascii="Montserrat" w:eastAsia="Times New Roman" w:hAnsi="Montserrat" w:cs="Times New Roman"/>
          <w:sz w:val="20"/>
          <w:szCs w:val="20"/>
          <w:lang w:val="lt-LT" w:eastAsia="en-US"/>
        </w:rPr>
        <w:t>j</w:t>
      </w:r>
      <w:r w:rsidR="00191CC4" w:rsidRPr="00386DF9">
        <w:rPr>
          <w:rFonts w:ascii="Montserrat" w:eastAsia="Times New Roman" w:hAnsi="Montserrat" w:cs="Times New Roman"/>
          <w:sz w:val="20"/>
          <w:szCs w:val="20"/>
          <w:lang w:val="lt-LT" w:eastAsia="en-US"/>
        </w:rPr>
        <w:t>ungtinės veiklos sutartis turi numatyti solidariąją visų šios sutarties partnerių atsakomybę už prievolių perkančiajai organizacijai nevykdymą</w:t>
      </w:r>
      <w:r w:rsidR="009A15E4" w:rsidRPr="00386DF9">
        <w:rPr>
          <w:rFonts w:ascii="Montserrat" w:eastAsia="Times New Roman" w:hAnsi="Montserrat" w:cs="Times New Roman"/>
          <w:sz w:val="20"/>
          <w:szCs w:val="20"/>
          <w:lang w:val="lt-LT" w:eastAsia="en-US"/>
        </w:rPr>
        <w:t>. Jeigu jungtinės veiklos sutartyje ši nuostata nėra numatyta, laikoma, kad už prievolių perkančiajai organizacijai nevykdymą jungtinės veiklos partneriai atsako solidariai</w:t>
      </w:r>
      <w:r w:rsidR="00191CC4" w:rsidRPr="00386DF9">
        <w:rPr>
          <w:rFonts w:ascii="Montserrat" w:eastAsia="Times New Roman" w:hAnsi="Montserrat" w:cs="Times New Roman"/>
          <w:sz w:val="20"/>
          <w:szCs w:val="20"/>
          <w:lang w:val="lt-LT" w:eastAsia="en-US"/>
        </w:rPr>
        <w:t>;</w:t>
      </w:r>
    </w:p>
    <w:p w14:paraId="3AC80470" w14:textId="77777777" w:rsidR="00191CC4" w:rsidRPr="00386DF9" w:rsidRDefault="00191CC4" w:rsidP="00386DF9">
      <w:pPr>
        <w:numPr>
          <w:ilvl w:val="1"/>
          <w:numId w:val="20"/>
        </w:numPr>
        <w:tabs>
          <w:tab w:val="left" w:pos="1418"/>
        </w:tabs>
        <w:suppressAutoHyphens/>
        <w:spacing w:after="0" w:line="240" w:lineRule="auto"/>
        <w:ind w:left="0" w:firstLine="567"/>
        <w:jc w:val="both"/>
        <w:rPr>
          <w:rFonts w:ascii="Montserrat" w:eastAsia="Times New Roman" w:hAnsi="Montserrat" w:cs="Times New Roman"/>
          <w:sz w:val="20"/>
          <w:szCs w:val="20"/>
          <w:lang w:val="lt-LT" w:eastAsia="en-US"/>
        </w:rPr>
      </w:pPr>
      <w:r w:rsidRPr="00386DF9">
        <w:rPr>
          <w:rFonts w:ascii="Montserrat" w:eastAsia="Times New Roman" w:hAnsi="Montserrat" w:cs="Times New Roman"/>
          <w:sz w:val="20"/>
          <w:szCs w:val="20"/>
          <w:lang w:val="lt-LT"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386DF9">
      <w:pPr>
        <w:numPr>
          <w:ilvl w:val="0"/>
          <w:numId w:val="20"/>
        </w:numPr>
        <w:suppressAutoHyphens/>
        <w:spacing w:after="0" w:line="240" w:lineRule="auto"/>
        <w:ind w:left="0" w:firstLine="567"/>
        <w:jc w:val="both"/>
        <w:rPr>
          <w:rFonts w:ascii="Montserrat" w:eastAsia="Times New Roman" w:hAnsi="Montserrat" w:cs="Times New Roman"/>
          <w:sz w:val="20"/>
          <w:szCs w:val="20"/>
          <w:lang w:eastAsia="en-US"/>
        </w:rPr>
      </w:pPr>
      <w:r w:rsidRPr="00386DF9">
        <w:rPr>
          <w:rFonts w:ascii="Montserrat" w:eastAsia="Times New Roman" w:hAnsi="Montserrat" w:cs="Times New Roman"/>
          <w:sz w:val="20"/>
          <w:szCs w:val="20"/>
          <w:lang w:val="lt-LT" w:eastAsia="en-US"/>
        </w:rPr>
        <w:t>Tuo atveju, jei tiekėjų grupės pasiūlymas bus pripažintas laimėjusiu šį viešąjį</w:t>
      </w:r>
      <w:r w:rsidRPr="003269CD">
        <w:rPr>
          <w:rFonts w:ascii="Montserrat" w:eastAsia="Times New Roman" w:hAnsi="Montserrat" w:cs="Times New Roman"/>
          <w:sz w:val="20"/>
          <w:szCs w:val="20"/>
          <w:lang w:eastAsia="en-US"/>
        </w:rPr>
        <w:t xml:space="preserve">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386DF9">
      <w:pPr>
        <w:numPr>
          <w:ilvl w:val="0"/>
          <w:numId w:val="20"/>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386DF9">
      <w:pPr>
        <w:numPr>
          <w:ilvl w:val="0"/>
          <w:numId w:val="20"/>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1859D6E" w14:textId="77777777" w:rsidR="00191CC4" w:rsidRPr="003269CD" w:rsidRDefault="00191CC4" w:rsidP="00191CC4">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p>
    <w:p w14:paraId="7DF543D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0497EA43" w14:textId="02BA4914" w:rsidR="00720ED7" w:rsidRPr="00720ED7" w:rsidRDefault="00720ED7" w:rsidP="00720ED7">
      <w:pPr>
        <w:spacing w:after="0" w:line="240" w:lineRule="auto"/>
        <w:jc w:val="both"/>
        <w:rPr>
          <w:rFonts w:ascii="Montserrat" w:eastAsia="Times New Roman" w:hAnsi="Montserrat" w:cs="Times New Roman"/>
          <w:iCs/>
          <w:sz w:val="20"/>
          <w:szCs w:val="20"/>
          <w:lang w:val="lt-LT" w:eastAsia="en-US"/>
        </w:rPr>
      </w:pPr>
      <w:bookmarkStart w:id="9" w:name="_Hlk99031524"/>
      <w:r w:rsidRPr="00720ED7">
        <w:rPr>
          <w:rFonts w:ascii="Montserrat" w:hAnsi="Montserrat"/>
          <w:sz w:val="20"/>
          <w:lang w:val="lt-LT"/>
        </w:rPr>
        <w:t xml:space="preserve">           </w:t>
      </w:r>
      <w:r w:rsidR="000516B8" w:rsidRPr="00720ED7">
        <w:rPr>
          <w:rFonts w:ascii="Montserrat" w:hAnsi="Montserrat"/>
          <w:sz w:val="20"/>
          <w:lang w:val="lt-LT"/>
        </w:rPr>
        <w:t xml:space="preserve">51. </w:t>
      </w:r>
      <w:bookmarkStart w:id="10" w:name="_Hlk176860468"/>
      <w:r w:rsidRPr="00720ED7">
        <w:rPr>
          <w:rFonts w:ascii="Montserrat" w:eastAsia="Times New Roman" w:hAnsi="Montserrat" w:cs="Times New Roman"/>
          <w:iCs/>
          <w:sz w:val="20"/>
          <w:szCs w:val="20"/>
          <w:lang w:val="lt-LT" w:eastAsia="en-US"/>
        </w:rPr>
        <w:t>Perkančioji organizacija nereikalauja pateikti pasiūlymo galiojimo užtikrinimo.</w:t>
      </w:r>
    </w:p>
    <w:bookmarkEnd w:id="10"/>
    <w:p w14:paraId="3E5BE4A1" w14:textId="5302C62F" w:rsidR="00720ED7" w:rsidRDefault="00720ED7" w:rsidP="000516B8">
      <w:pPr>
        <w:pStyle w:val="ListParagraph"/>
        <w:tabs>
          <w:tab w:val="left" w:pos="426"/>
          <w:tab w:val="left" w:pos="1134"/>
        </w:tabs>
        <w:ind w:left="0" w:firstLine="360"/>
        <w:rPr>
          <w:rFonts w:ascii="Montserrat" w:hAnsi="Montserrat"/>
          <w:sz w:val="20"/>
        </w:rPr>
      </w:pPr>
    </w:p>
    <w:bookmarkEnd w:id="9"/>
    <w:p w14:paraId="5B34175C" w14:textId="77777777" w:rsidR="00256EBB" w:rsidRDefault="00256EBB" w:rsidP="00720ED7">
      <w:pPr>
        <w:spacing w:after="0" w:line="240" w:lineRule="auto"/>
        <w:contextualSpacing/>
        <w:rPr>
          <w:rFonts w:ascii="Montserrat" w:eastAsia="Times New Roman" w:hAnsi="Montserrat" w:cs="Times New Roman"/>
          <w:b/>
          <w:sz w:val="20"/>
          <w:szCs w:val="20"/>
          <w:lang w:eastAsia="en-US"/>
        </w:rPr>
      </w:pPr>
    </w:p>
    <w:p w14:paraId="1B6920B2" w14:textId="2479440B"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5847CA" w:rsidRDefault="00191CC4" w:rsidP="00B0713C">
      <w:pPr>
        <w:spacing w:after="0" w:line="240" w:lineRule="auto"/>
        <w:rPr>
          <w:rFonts w:ascii="Montserrat" w:eastAsia="Times New Roman" w:hAnsi="Montserrat" w:cs="Times New Roman"/>
          <w:b/>
          <w:sz w:val="20"/>
          <w:szCs w:val="20"/>
          <w:lang w:val="lt-LT" w:eastAsia="en-US"/>
        </w:rPr>
      </w:pPr>
    </w:p>
    <w:p w14:paraId="3D75CBEB" w14:textId="74379DE1" w:rsidR="0083768F" w:rsidRPr="005847CA" w:rsidRDefault="003500EF" w:rsidP="003500EF">
      <w:pPr>
        <w:spacing w:after="0" w:line="240" w:lineRule="auto"/>
        <w:ind w:firstLine="567"/>
        <w:contextualSpacing/>
        <w:jc w:val="both"/>
        <w:rPr>
          <w:rFonts w:ascii="Montserrat" w:eastAsia="Calibri" w:hAnsi="Montserrat" w:cs="Times New Roman"/>
          <w:sz w:val="20"/>
          <w:szCs w:val="20"/>
          <w:lang w:val="lt-LT" w:eastAsia="en-US"/>
        </w:rPr>
      </w:pPr>
      <w:r w:rsidRPr="005847CA">
        <w:rPr>
          <w:rFonts w:ascii="Montserrat" w:eastAsia="Calibri" w:hAnsi="Montserrat" w:cs="Times New Roman"/>
          <w:sz w:val="20"/>
          <w:szCs w:val="20"/>
          <w:lang w:val="lt-LT" w:eastAsia="en-US"/>
        </w:rPr>
        <w:t xml:space="preserve">52. </w:t>
      </w:r>
      <w:r w:rsidR="0083768F" w:rsidRPr="005847CA">
        <w:rPr>
          <w:rFonts w:ascii="Montserrat" w:eastAsia="Calibri" w:hAnsi="Montserrat" w:cs="Times New Roman"/>
          <w:sz w:val="20"/>
          <w:szCs w:val="20"/>
          <w:lang w:val="lt-LT" w:eastAsia="en-US"/>
        </w:rPr>
        <w:t xml:space="preserve">Tiekėjai yra atsakingi už rūpestingą visų pirkimo dokumentų išnagrinėjimą, t. y. tiekėjai turi įvertinti </w:t>
      </w:r>
      <w:r w:rsidR="00053BF6" w:rsidRPr="005847CA">
        <w:rPr>
          <w:rFonts w:ascii="Montserrat" w:eastAsia="Calibri" w:hAnsi="Montserrat" w:cs="Times New Roman"/>
          <w:sz w:val="20"/>
          <w:szCs w:val="20"/>
          <w:lang w:val="lt-LT" w:eastAsia="en-US"/>
        </w:rPr>
        <w:t xml:space="preserve">pirkimo objektą </w:t>
      </w:r>
      <w:r w:rsidR="0083768F" w:rsidRPr="005847CA">
        <w:rPr>
          <w:rFonts w:ascii="Montserrat" w:eastAsia="Calibri" w:hAnsi="Montserrat" w:cs="Times New Roman"/>
          <w:sz w:val="20"/>
          <w:szCs w:val="20"/>
          <w:lang w:val="lt-LT" w:eastAsia="en-US"/>
        </w:rPr>
        <w:t>pagal techninės specifikacijos reikalavimus ir įsivertinti visas galimas rizikas.</w:t>
      </w:r>
    </w:p>
    <w:p w14:paraId="6B1CD1C8"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5847CA">
        <w:rPr>
          <w:rFonts w:ascii="Montserrat" w:eastAsia="Calibri" w:hAnsi="Montserrat" w:cs="Times New Roman"/>
          <w:sz w:val="20"/>
          <w:szCs w:val="20"/>
          <w:lang w:val="lt-LT" w:eastAsia="en-US"/>
        </w:rPr>
        <w:t>Pateikdamas pasiūlymą tiekėjas sutinka su šiais pirkimo dokumentais ir patvirtina,</w:t>
      </w:r>
      <w:r w:rsidRPr="003269CD">
        <w:rPr>
          <w:rFonts w:ascii="Montserrat" w:eastAsia="Calibri" w:hAnsi="Montserrat" w:cs="Times New Roman"/>
          <w:sz w:val="20"/>
          <w:szCs w:val="20"/>
          <w:lang w:eastAsia="en-US"/>
        </w:rPr>
        <w:t xml:space="preserve"> kad jo pasiūlyme pateikta informacija yra teisinga ir apima viską, ko reikia tinkamam pirkimo sutarties įvykdymui.</w:t>
      </w:r>
    </w:p>
    <w:p w14:paraId="4BA8D693"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w:t>
      </w:r>
      <w:r w:rsidR="00BA4D45" w:rsidRPr="003269CD">
        <w:rPr>
          <w:rFonts w:ascii="Montserrat" w:eastAsia="Calibri" w:hAnsi="Montserrat" w:cs="Times New Roman"/>
          <w:sz w:val="20"/>
          <w:szCs w:val="20"/>
          <w:lang w:eastAsia="en-US"/>
        </w:rPr>
        <w:lastRenderedPageBreak/>
        <w:t>turi būti prieinami naudojant nediskriminuojančius, visuotinai prieinamus duomenų failų formatus (pvz., pdf, jpg, doc ir kt.).</w:t>
      </w:r>
    </w:p>
    <w:p w14:paraId="273C950E"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184E57">
      <w:pPr>
        <w:pStyle w:val="ListParagraph"/>
        <w:numPr>
          <w:ilvl w:val="0"/>
          <w:numId w:val="6"/>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184E57">
      <w:pPr>
        <w:numPr>
          <w:ilvl w:val="0"/>
          <w:numId w:val="6"/>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37BF0F42" w:rsidR="00191CC4" w:rsidRPr="00836F35" w:rsidRDefault="00191CC4" w:rsidP="00836F35">
      <w:pPr>
        <w:numPr>
          <w:ilvl w:val="1"/>
          <w:numId w:val="21"/>
        </w:numPr>
        <w:spacing w:after="0" w:line="240" w:lineRule="auto"/>
        <w:ind w:left="0" w:firstLine="567"/>
        <w:contextualSpacing/>
        <w:jc w:val="both"/>
        <w:rPr>
          <w:rFonts w:ascii="Montserrat" w:eastAsia="Calibri" w:hAnsi="Montserrat" w:cs="Times New Roman"/>
          <w:color w:val="000000"/>
          <w:sz w:val="20"/>
          <w:szCs w:val="20"/>
          <w:lang w:val="lt-LT" w:eastAsia="en-US"/>
        </w:rPr>
      </w:pPr>
      <w:r w:rsidRPr="00836F35">
        <w:rPr>
          <w:rFonts w:ascii="Montserrat" w:eastAsia="Calibri" w:hAnsi="Montserrat" w:cs="Times New Roman"/>
          <w:sz w:val="20"/>
          <w:szCs w:val="20"/>
          <w:lang w:val="lt-LT" w:eastAsia="en-US"/>
        </w:rPr>
        <w:t xml:space="preserve">įgaliojimas ar kitas dokumentas (pvz., pareigybės aprašymas), suteikiantis teisę pasirašyti tiekėjo pasiūlymą, kai pasiūlymą pasirašo ne juridinio asmens vadovas, o jo įgaliotas </w:t>
      </w:r>
      <w:r w:rsidRPr="00836F35">
        <w:rPr>
          <w:rFonts w:ascii="Montserrat" w:eastAsia="Calibri" w:hAnsi="Montserrat" w:cs="Times New Roman"/>
          <w:color w:val="000000"/>
          <w:sz w:val="20"/>
          <w:szCs w:val="20"/>
          <w:lang w:val="lt-LT" w:eastAsia="en-US"/>
        </w:rPr>
        <w:t>asmuo;</w:t>
      </w:r>
    </w:p>
    <w:p w14:paraId="0250E04C" w14:textId="132E7655" w:rsidR="00191CC4" w:rsidRPr="00836F35" w:rsidRDefault="00191CC4" w:rsidP="00836F35">
      <w:pPr>
        <w:numPr>
          <w:ilvl w:val="1"/>
          <w:numId w:val="21"/>
        </w:numPr>
        <w:spacing w:after="0" w:line="240" w:lineRule="auto"/>
        <w:ind w:hanging="153"/>
        <w:contextualSpacing/>
        <w:jc w:val="both"/>
        <w:rPr>
          <w:rFonts w:ascii="Montserrat" w:eastAsia="Calibri" w:hAnsi="Montserrat" w:cs="Times New Roman"/>
          <w:color w:val="000000"/>
          <w:sz w:val="20"/>
          <w:szCs w:val="20"/>
          <w:lang w:val="lt-LT" w:eastAsia="en-US"/>
        </w:rPr>
      </w:pPr>
      <w:r w:rsidRPr="00836F35">
        <w:rPr>
          <w:rFonts w:ascii="Montserrat" w:eastAsia="Calibri" w:hAnsi="Montserrat" w:cs="Times New Roman"/>
          <w:color w:val="000000"/>
          <w:sz w:val="20"/>
          <w:szCs w:val="20"/>
          <w:lang w:val="lt-LT" w:eastAsia="en-US"/>
        </w:rPr>
        <w:t>užpildytas pasiūlymas pagal pasiūlymo formą (</w:t>
      </w:r>
      <w:r w:rsidR="00893491" w:rsidRPr="00836F35">
        <w:rPr>
          <w:rFonts w:ascii="Montserrat" w:eastAsia="Calibri" w:hAnsi="Montserrat" w:cs="Times New Roman"/>
          <w:color w:val="000000"/>
          <w:sz w:val="20"/>
          <w:szCs w:val="20"/>
          <w:lang w:val="lt-LT" w:eastAsia="en-US"/>
        </w:rPr>
        <w:t xml:space="preserve">pirkimo sąlygų </w:t>
      </w:r>
      <w:r w:rsidRPr="00836F35">
        <w:rPr>
          <w:rFonts w:ascii="Montserrat" w:eastAsia="Calibri" w:hAnsi="Montserrat" w:cs="Times New Roman"/>
          <w:color w:val="000000"/>
          <w:sz w:val="20"/>
          <w:szCs w:val="20"/>
          <w:lang w:val="lt-LT" w:eastAsia="en-US"/>
        </w:rPr>
        <w:t>2 priedas);</w:t>
      </w:r>
    </w:p>
    <w:p w14:paraId="73B981F2" w14:textId="77777777" w:rsidR="00191CC4" w:rsidRPr="00836F35" w:rsidRDefault="00191CC4" w:rsidP="00836F35">
      <w:pPr>
        <w:numPr>
          <w:ilvl w:val="1"/>
          <w:numId w:val="21"/>
        </w:numPr>
        <w:spacing w:after="0" w:line="240" w:lineRule="auto"/>
        <w:ind w:left="0" w:firstLine="567"/>
        <w:contextualSpacing/>
        <w:jc w:val="both"/>
        <w:rPr>
          <w:rFonts w:ascii="Montserrat" w:eastAsia="Calibri" w:hAnsi="Montserrat" w:cs="Times New Roman"/>
          <w:color w:val="000000"/>
          <w:sz w:val="20"/>
          <w:szCs w:val="20"/>
          <w:lang w:val="lt-LT" w:eastAsia="en-US"/>
        </w:rPr>
      </w:pPr>
      <w:r w:rsidRPr="00836F35">
        <w:rPr>
          <w:rFonts w:ascii="Montserrat" w:eastAsia="Calibri" w:hAnsi="Montserrat" w:cs="Times New Roman"/>
          <w:color w:val="000000"/>
          <w:sz w:val="20"/>
          <w:szCs w:val="20"/>
          <w:lang w:val="lt-LT" w:eastAsia="en-US"/>
        </w:rPr>
        <w:t>užpildytas EBVPD (</w:t>
      </w:r>
      <w:r w:rsidR="00893491" w:rsidRPr="00B41639">
        <w:rPr>
          <w:rFonts w:ascii="Montserrat" w:eastAsia="Calibri" w:hAnsi="Montserrat" w:cs="Times New Roman"/>
          <w:color w:val="000000"/>
          <w:sz w:val="20"/>
          <w:szCs w:val="20"/>
          <w:lang w:val="lt-LT" w:eastAsia="en-US"/>
        </w:rPr>
        <w:t xml:space="preserve">pirkimo sąlygų </w:t>
      </w:r>
      <w:r w:rsidR="00D95875" w:rsidRPr="00B41639">
        <w:rPr>
          <w:rFonts w:ascii="Montserrat" w:eastAsia="Calibri" w:hAnsi="Montserrat" w:cs="Times New Roman"/>
          <w:color w:val="000000"/>
          <w:sz w:val="20"/>
          <w:szCs w:val="20"/>
          <w:lang w:val="lt-LT" w:eastAsia="en-US"/>
        </w:rPr>
        <w:t>5</w:t>
      </w:r>
      <w:r w:rsidRPr="00B41639">
        <w:rPr>
          <w:rFonts w:ascii="Montserrat" w:eastAsia="Calibri" w:hAnsi="Montserrat" w:cs="Times New Roman"/>
          <w:color w:val="000000"/>
          <w:sz w:val="20"/>
          <w:szCs w:val="20"/>
          <w:lang w:val="lt-LT" w:eastAsia="en-US"/>
        </w:rPr>
        <w:t xml:space="preserve"> priedas).</w:t>
      </w:r>
      <w:r w:rsidRPr="00836F35">
        <w:rPr>
          <w:rFonts w:ascii="Montserrat" w:eastAsia="Calibri" w:hAnsi="Montserrat" w:cs="Times New Roman"/>
          <w:color w:val="000000"/>
          <w:sz w:val="20"/>
          <w:szCs w:val="20"/>
          <w:lang w:val="lt-LT" w:eastAsia="en-US"/>
        </w:rPr>
        <w:t xml:space="preserve"> EBVPD turi užpildyti, pasirašyti</w:t>
      </w:r>
      <w:r w:rsidR="006B60DC" w:rsidRPr="00836F35">
        <w:rPr>
          <w:rFonts w:ascii="Montserrat" w:eastAsia="Calibri" w:hAnsi="Montserrat" w:cs="Times New Roman"/>
          <w:color w:val="000000"/>
          <w:sz w:val="20"/>
          <w:szCs w:val="20"/>
          <w:lang w:val="lt-LT" w:eastAsia="en-US"/>
        </w:rPr>
        <w:t xml:space="preserve"> </w:t>
      </w:r>
      <w:r w:rsidR="006B60DC" w:rsidRPr="00836F35">
        <w:rPr>
          <w:rFonts w:ascii="Montserrat" w:eastAsia="Calibri" w:hAnsi="Montserrat" w:cs="Times New Roman"/>
          <w:i/>
          <w:iCs/>
          <w:color w:val="000000"/>
          <w:sz w:val="20"/>
          <w:szCs w:val="20"/>
          <w:lang w:val="lt-LT" w:eastAsia="en-US"/>
        </w:rPr>
        <w:t>(išskyrus atvejus kai visą pasiūlymą elektroniniu parašu pasirašo EBVPD turintis pasirašyti asmuo)</w:t>
      </w:r>
      <w:r w:rsidR="006B60DC" w:rsidRPr="00836F35">
        <w:rPr>
          <w:rFonts w:ascii="Montserrat" w:eastAsia="Calibri" w:hAnsi="Montserrat" w:cs="Times New Roman"/>
          <w:color w:val="000000"/>
          <w:sz w:val="20"/>
          <w:szCs w:val="20"/>
          <w:lang w:val="lt-LT" w:eastAsia="en-US"/>
        </w:rPr>
        <w:t xml:space="preserve"> </w:t>
      </w:r>
      <w:r w:rsidRPr="00836F35">
        <w:rPr>
          <w:rFonts w:ascii="Montserrat" w:eastAsia="Calibri" w:hAnsi="Montserrat" w:cs="Times New Roman"/>
          <w:color w:val="000000"/>
          <w:sz w:val="20"/>
          <w:szCs w:val="20"/>
          <w:lang w:val="lt-LT" w:eastAsia="en-US"/>
        </w:rPr>
        <w:t xml:space="preserve">ir pateikti tiekėjas, </w:t>
      </w:r>
      <w:r w:rsidRPr="0085176E">
        <w:rPr>
          <w:rFonts w:ascii="Montserrat" w:eastAsia="Calibri" w:hAnsi="Montserrat" w:cs="Times New Roman"/>
          <w:bCs/>
          <w:color w:val="000000"/>
          <w:sz w:val="20"/>
          <w:szCs w:val="20"/>
          <w:lang w:val="lt-LT" w:eastAsia="en-US"/>
        </w:rPr>
        <w:t xml:space="preserve">kiekvienas tiekėjų grupės partneris (jei pasiūlymą pateikia tiekėjų grupė), kiekvienas </w:t>
      </w:r>
      <w:r w:rsidR="00D11B54" w:rsidRPr="0085176E">
        <w:rPr>
          <w:rFonts w:ascii="Montserrat" w:eastAsia="Calibri" w:hAnsi="Montserrat" w:cs="Times New Roman"/>
          <w:bCs/>
          <w:color w:val="000000"/>
          <w:sz w:val="20"/>
          <w:szCs w:val="20"/>
          <w:lang w:val="lt-LT" w:eastAsia="en-US"/>
        </w:rPr>
        <w:t>subtiekė</w:t>
      </w:r>
      <w:r w:rsidR="00D11B54" w:rsidRPr="0085176E">
        <w:rPr>
          <w:rFonts w:ascii="Montserrat" w:eastAsia="Calibri" w:hAnsi="Montserrat" w:cs="Times New Roman"/>
          <w:color w:val="000000"/>
          <w:sz w:val="20"/>
          <w:szCs w:val="20"/>
          <w:lang w:val="lt-LT" w:eastAsia="en-US"/>
        </w:rPr>
        <w:t>jas</w:t>
      </w:r>
      <w:r w:rsidRPr="00836F35">
        <w:rPr>
          <w:rFonts w:ascii="Montserrat" w:eastAsia="Calibri" w:hAnsi="Montserrat" w:cs="Times New Roman"/>
          <w:color w:val="000000"/>
          <w:sz w:val="20"/>
          <w:szCs w:val="20"/>
          <w:lang w:val="lt-LT" w:eastAsia="en-US"/>
        </w:rPr>
        <w:t>, kurio pajėgumais</w:t>
      </w:r>
      <w:r w:rsidR="00BF573F" w:rsidRPr="00836F35">
        <w:rPr>
          <w:rFonts w:ascii="Montserrat" w:eastAsia="Calibri" w:hAnsi="Montserrat" w:cs="Times New Roman"/>
          <w:color w:val="000000"/>
          <w:sz w:val="20"/>
          <w:szCs w:val="20"/>
          <w:lang w:val="lt-LT" w:eastAsia="en-US"/>
        </w:rPr>
        <w:t>, t. y. siek</w:t>
      </w:r>
      <w:r w:rsidR="00080559" w:rsidRPr="00836F35">
        <w:rPr>
          <w:rFonts w:ascii="Montserrat" w:eastAsia="Calibri" w:hAnsi="Montserrat" w:cs="Times New Roman"/>
          <w:color w:val="000000"/>
          <w:sz w:val="20"/>
          <w:szCs w:val="20"/>
          <w:lang w:val="lt-LT" w:eastAsia="en-US"/>
        </w:rPr>
        <w:t>damas</w:t>
      </w:r>
      <w:r w:rsidR="00BF573F" w:rsidRPr="00836F35">
        <w:rPr>
          <w:rFonts w:ascii="Montserrat" w:eastAsia="Calibri" w:hAnsi="Montserrat" w:cs="Times New Roman"/>
          <w:color w:val="000000"/>
          <w:sz w:val="20"/>
          <w:szCs w:val="20"/>
          <w:lang w:val="lt-LT" w:eastAsia="en-US"/>
        </w:rPr>
        <w:t xml:space="preserve"> atitikti kvalifikacijos reikalavimus,</w:t>
      </w:r>
      <w:r w:rsidRPr="00836F35">
        <w:rPr>
          <w:rFonts w:ascii="Montserrat" w:eastAsia="Calibri" w:hAnsi="Montserrat" w:cs="Times New Roman"/>
          <w:color w:val="000000"/>
          <w:sz w:val="20"/>
          <w:szCs w:val="20"/>
          <w:lang w:val="lt-LT" w:eastAsia="en-US"/>
        </w:rPr>
        <w:t xml:space="preserve"> ketina remtis tiekėjas;</w:t>
      </w:r>
    </w:p>
    <w:p w14:paraId="2EBB25EA" w14:textId="77777777" w:rsidR="00DE66D6" w:rsidRPr="00836F35" w:rsidRDefault="00191CC4" w:rsidP="00836F35">
      <w:pPr>
        <w:numPr>
          <w:ilvl w:val="1"/>
          <w:numId w:val="21"/>
        </w:numPr>
        <w:shd w:val="clear" w:color="auto" w:fill="FFFFFF"/>
        <w:spacing w:after="0" w:line="240" w:lineRule="auto"/>
        <w:ind w:left="0" w:firstLine="567"/>
        <w:contextualSpacing/>
        <w:jc w:val="both"/>
        <w:rPr>
          <w:rFonts w:ascii="Montserrat" w:eastAsia="Calibri" w:hAnsi="Montserrat" w:cs="Times New Roman"/>
          <w:color w:val="000000"/>
          <w:sz w:val="20"/>
          <w:szCs w:val="20"/>
          <w:lang w:val="lt-LT" w:eastAsia="en-US"/>
        </w:rPr>
      </w:pPr>
      <w:r w:rsidRPr="00836F35">
        <w:rPr>
          <w:rFonts w:ascii="Montserrat" w:eastAsia="Calibri" w:hAnsi="Montserrat" w:cs="Times New Roman"/>
          <w:color w:val="000000"/>
          <w:sz w:val="20"/>
          <w:szCs w:val="20"/>
          <w:lang w:val="lt-LT" w:eastAsia="en-US"/>
        </w:rPr>
        <w:t>jungtinės veiklos sutartis, jei pasiūlymą pateikia tiekėjų grupė;</w:t>
      </w:r>
    </w:p>
    <w:p w14:paraId="160CA5B7" w14:textId="2096295A" w:rsidR="00703EC3" w:rsidRPr="00836F35" w:rsidRDefault="00720FF1" w:rsidP="00836F35">
      <w:pPr>
        <w:pStyle w:val="ListParagraph"/>
        <w:numPr>
          <w:ilvl w:val="1"/>
          <w:numId w:val="21"/>
        </w:numPr>
        <w:shd w:val="clear" w:color="auto" w:fill="FFFFFF"/>
        <w:tabs>
          <w:tab w:val="left" w:pos="1134"/>
        </w:tabs>
        <w:suppressAutoHyphens/>
        <w:autoSpaceDN w:val="0"/>
        <w:ind w:left="0" w:firstLine="567"/>
        <w:textAlignment w:val="baseline"/>
        <w:rPr>
          <w:rFonts w:ascii="Montserrat" w:eastAsia="Aptos" w:hAnsi="Montserrat" w:cs="Aptos"/>
          <w:bCs/>
          <w:iCs/>
          <w:color w:val="000000"/>
          <w:sz w:val="20"/>
          <w:lang w:val="lt-LT"/>
        </w:rPr>
      </w:pPr>
      <w:r w:rsidRPr="00836F35">
        <w:rPr>
          <w:rFonts w:ascii="Montserrat" w:eastAsia="Aptos" w:hAnsi="Montserrat" w:cs="Aptos"/>
          <w:bCs/>
          <w:iCs/>
          <w:color w:val="000000"/>
          <w:sz w:val="20"/>
          <w:lang w:val="lt-LT"/>
        </w:rPr>
        <w:t xml:space="preserve">  </w:t>
      </w:r>
      <w:r w:rsidR="00B71F1F" w:rsidRPr="00836F35">
        <w:rPr>
          <w:rFonts w:ascii="Montserrat" w:eastAsia="Aptos" w:hAnsi="Montserrat" w:cs="Aptos"/>
          <w:bCs/>
          <w:iCs/>
          <w:color w:val="000000"/>
          <w:sz w:val="20"/>
          <w:lang w:val="lt-LT"/>
        </w:rPr>
        <w:t>s</w:t>
      </w:r>
      <w:r w:rsidR="00703EC3" w:rsidRPr="00836F35">
        <w:rPr>
          <w:rFonts w:ascii="Montserrat" w:eastAsia="Aptos" w:hAnsi="Montserrat" w:cs="Aptos"/>
          <w:bCs/>
          <w:iCs/>
          <w:color w:val="000000"/>
          <w:sz w:val="20"/>
          <w:lang w:val="lt-LT"/>
        </w:rPr>
        <w:t>iūlomos</w:t>
      </w:r>
      <w:r w:rsidR="0036420B" w:rsidRPr="00836F35">
        <w:rPr>
          <w:rFonts w:ascii="Montserrat" w:eastAsia="Aptos" w:hAnsi="Montserrat" w:cs="Aptos"/>
          <w:bCs/>
          <w:iCs/>
          <w:color w:val="000000"/>
          <w:sz w:val="20"/>
          <w:lang w:val="lt-LT"/>
        </w:rPr>
        <w:t xml:space="preserve"> </w:t>
      </w:r>
      <w:r w:rsidRPr="00836F35">
        <w:rPr>
          <w:rFonts w:ascii="Montserrat" w:hAnsi="Montserrat"/>
          <w:sz w:val="20"/>
          <w:lang w:val="lt-LT"/>
        </w:rPr>
        <w:t xml:space="preserve">laikiklių </w:t>
      </w:r>
      <w:r w:rsidR="0036420B" w:rsidRPr="00836F35">
        <w:rPr>
          <w:rFonts w:ascii="Montserrat" w:hAnsi="Montserrat"/>
          <w:sz w:val="20"/>
          <w:lang w:val="lt-LT"/>
        </w:rPr>
        <w:t xml:space="preserve">techninė </w:t>
      </w:r>
      <w:r w:rsidRPr="00836F35">
        <w:rPr>
          <w:rFonts w:ascii="Montserrat" w:hAnsi="Montserrat"/>
          <w:sz w:val="20"/>
          <w:lang w:val="lt-LT"/>
        </w:rPr>
        <w:t>dokumentacij</w:t>
      </w:r>
      <w:r w:rsidR="0085176E">
        <w:rPr>
          <w:rFonts w:ascii="Montserrat" w:hAnsi="Montserrat"/>
          <w:sz w:val="20"/>
          <w:lang w:val="lt-LT"/>
        </w:rPr>
        <w:t>a</w:t>
      </w:r>
      <w:r w:rsidR="0036420B" w:rsidRPr="00836F35">
        <w:rPr>
          <w:rFonts w:ascii="Montserrat" w:hAnsi="Montserrat"/>
          <w:sz w:val="20"/>
          <w:lang w:val="lt-LT"/>
        </w:rPr>
        <w:t xml:space="preserve"> </w:t>
      </w:r>
      <w:r w:rsidR="00C8012B" w:rsidRPr="00836F35">
        <w:rPr>
          <w:rFonts w:ascii="Montserrat" w:hAnsi="Montserrat"/>
          <w:sz w:val="20"/>
          <w:lang w:val="lt-LT"/>
        </w:rPr>
        <w:t>(</w:t>
      </w:r>
      <w:r w:rsidR="00703EC3" w:rsidRPr="00836F35">
        <w:rPr>
          <w:rFonts w:ascii="Montserrat" w:eastAsia="Aptos" w:hAnsi="Montserrat" w:cs="Aptos"/>
          <w:bCs/>
          <w:iCs/>
          <w:color w:val="000000"/>
          <w:sz w:val="20"/>
          <w:lang w:val="lt-LT"/>
        </w:rPr>
        <w:t>aprašymas ar kiti dokumentai,</w:t>
      </w:r>
      <w:r w:rsidR="00703EC3" w:rsidRPr="00836F35">
        <w:rPr>
          <w:rFonts w:ascii="Montserrat" w:hAnsi="Montserrat"/>
          <w:bCs/>
          <w:color w:val="000000"/>
          <w:sz w:val="20"/>
          <w:lang w:val="lt-LT"/>
        </w:rPr>
        <w:t xml:space="preserve"> kurie patvirtina, kad siūloma prekė atitinka šios techninės specifikacijos su priedais nurodytus reikalavimus</w:t>
      </w:r>
      <w:r w:rsidR="00C8012B" w:rsidRPr="00836F35">
        <w:rPr>
          <w:rFonts w:ascii="Montserrat" w:hAnsi="Montserrat"/>
          <w:bCs/>
          <w:color w:val="000000"/>
          <w:sz w:val="20"/>
          <w:lang w:val="lt-LT"/>
        </w:rPr>
        <w:t>)</w:t>
      </w:r>
      <w:r w:rsidR="00703EC3" w:rsidRPr="00836F35">
        <w:rPr>
          <w:rFonts w:ascii="Montserrat" w:hAnsi="Montserrat"/>
          <w:bCs/>
          <w:color w:val="000000"/>
          <w:sz w:val="20"/>
          <w:lang w:val="lt-LT"/>
        </w:rPr>
        <w:t>;</w:t>
      </w:r>
    </w:p>
    <w:p w14:paraId="7E3E2ACE" w14:textId="54BBF848" w:rsidR="00703EC3" w:rsidRPr="00836F35" w:rsidRDefault="00B71F1F" w:rsidP="00836F35">
      <w:pPr>
        <w:pStyle w:val="ListParagraph"/>
        <w:numPr>
          <w:ilvl w:val="1"/>
          <w:numId w:val="21"/>
        </w:numPr>
        <w:shd w:val="clear" w:color="auto" w:fill="FFFFFF"/>
        <w:tabs>
          <w:tab w:val="left" w:pos="1134"/>
        </w:tabs>
        <w:suppressAutoHyphens/>
        <w:autoSpaceDN w:val="0"/>
        <w:ind w:left="0" w:firstLine="567"/>
        <w:textAlignment w:val="baseline"/>
        <w:rPr>
          <w:rFonts w:ascii="Montserrat" w:eastAsia="Aptos" w:hAnsi="Montserrat" w:cs="Aptos"/>
          <w:bCs/>
          <w:iCs/>
          <w:color w:val="000000"/>
          <w:sz w:val="20"/>
          <w:lang w:val="lt-LT"/>
        </w:rPr>
      </w:pPr>
      <w:r w:rsidRPr="00836F35">
        <w:rPr>
          <w:rFonts w:ascii="Montserrat" w:hAnsi="Montserrat"/>
          <w:sz w:val="20"/>
          <w:lang w:val="lt-LT"/>
        </w:rPr>
        <w:t>preliminarius techninės specifikacijos reikalavimus atitinkantys brėžiniai su nurodytomis tvirtinimo jungtimis, visais laikiklio matmenimis</w:t>
      </w:r>
      <w:r w:rsidR="00703EC3" w:rsidRPr="00836F35">
        <w:rPr>
          <w:rFonts w:ascii="Montserrat" w:hAnsi="Montserrat"/>
          <w:bCs/>
          <w:color w:val="000000"/>
          <w:sz w:val="20"/>
          <w:lang w:val="lt-LT"/>
        </w:rPr>
        <w:t xml:space="preserve">; </w:t>
      </w:r>
    </w:p>
    <w:p w14:paraId="5CAA5C4C" w14:textId="77777777" w:rsidR="00191CC4" w:rsidRPr="00836F35" w:rsidRDefault="00191CC4" w:rsidP="00836F35">
      <w:pPr>
        <w:numPr>
          <w:ilvl w:val="1"/>
          <w:numId w:val="21"/>
        </w:numPr>
        <w:shd w:val="clear" w:color="auto" w:fill="FFFFFF"/>
        <w:spacing w:after="0" w:line="240" w:lineRule="auto"/>
        <w:ind w:left="0" w:firstLine="567"/>
        <w:contextualSpacing/>
        <w:jc w:val="both"/>
        <w:rPr>
          <w:rFonts w:ascii="Montserrat" w:eastAsia="Calibri" w:hAnsi="Montserrat" w:cs="Times New Roman"/>
          <w:color w:val="000000"/>
          <w:sz w:val="20"/>
          <w:szCs w:val="20"/>
          <w:lang w:val="lt-LT" w:eastAsia="en-US"/>
        </w:rPr>
      </w:pPr>
      <w:r w:rsidRPr="00836F35">
        <w:rPr>
          <w:rFonts w:ascii="Montserrat" w:eastAsia="Calibri" w:hAnsi="Montserrat" w:cs="Times New Roman"/>
          <w:color w:val="000000"/>
          <w:sz w:val="20"/>
          <w:szCs w:val="20"/>
          <w:lang w:val="lt-LT" w:eastAsia="en-US"/>
        </w:rPr>
        <w:t>kita pirkimo dokumentuose prašoma medžiaga.</w:t>
      </w:r>
    </w:p>
    <w:p w14:paraId="0EA3A4BB" w14:textId="77777777" w:rsidR="00191CC4" w:rsidRDefault="00191CC4" w:rsidP="00191CC4">
      <w:pPr>
        <w:spacing w:after="0" w:line="240" w:lineRule="auto"/>
        <w:rPr>
          <w:rFonts w:ascii="Montserrat" w:eastAsia="Times New Roman" w:hAnsi="Montserrat" w:cs="Times New Roman"/>
          <w:b/>
          <w:color w:val="000000"/>
          <w:sz w:val="20"/>
          <w:szCs w:val="20"/>
          <w:lang w:eastAsia="en-US"/>
        </w:rPr>
      </w:pPr>
    </w:p>
    <w:p w14:paraId="4F0EE3F1" w14:textId="77777777" w:rsidR="007D3D5D" w:rsidRPr="007D3D5D" w:rsidRDefault="007D3D5D" w:rsidP="007D3D5D">
      <w:pPr>
        <w:spacing w:after="0" w:line="240" w:lineRule="auto"/>
        <w:ind w:left="360"/>
        <w:jc w:val="center"/>
        <w:rPr>
          <w:rFonts w:ascii="Montserrat" w:hAnsi="Montserrat"/>
          <w:sz w:val="20"/>
          <w:szCs w:val="20"/>
        </w:rPr>
      </w:pPr>
      <w:r w:rsidRPr="007D3D5D">
        <w:rPr>
          <w:rFonts w:ascii="Montserrat" w:eastAsia="Calibri" w:hAnsi="Montserrat"/>
          <w:b/>
          <w:sz w:val="20"/>
          <w:szCs w:val="20"/>
          <w:lang w:eastAsia="en-US"/>
        </w:rPr>
        <w:t>Informacija, kaip turi būti apskaičiuota ir išreikšta pasiūlymuose nurodoma kaina. Į kainą turi būti įskaityti visi mokesčiai</w:t>
      </w:r>
    </w:p>
    <w:p w14:paraId="094B7FA1" w14:textId="77777777" w:rsidR="007D3D5D" w:rsidRPr="007D3D5D" w:rsidRDefault="007D3D5D" w:rsidP="007D3D5D">
      <w:pPr>
        <w:tabs>
          <w:tab w:val="left" w:pos="1134"/>
        </w:tabs>
        <w:spacing w:after="0" w:line="240" w:lineRule="auto"/>
        <w:jc w:val="both"/>
        <w:rPr>
          <w:rFonts w:ascii="Montserrat" w:eastAsia="Calibri" w:hAnsi="Montserrat"/>
          <w:sz w:val="20"/>
          <w:szCs w:val="20"/>
          <w:lang w:eastAsia="en-US"/>
        </w:rPr>
      </w:pPr>
    </w:p>
    <w:p w14:paraId="626B490B" w14:textId="5AE74310" w:rsidR="007D3D5D" w:rsidRPr="00270CE1" w:rsidRDefault="007D3D5D" w:rsidP="00270CE1">
      <w:pPr>
        <w:pStyle w:val="ListParagraph"/>
        <w:numPr>
          <w:ilvl w:val="0"/>
          <w:numId w:val="21"/>
        </w:numPr>
        <w:suppressAutoHyphens/>
        <w:autoSpaceDN w:val="0"/>
        <w:ind w:left="0" w:firstLine="567"/>
        <w:textAlignment w:val="baseline"/>
        <w:rPr>
          <w:rFonts w:ascii="Montserrat" w:hAnsi="Montserrat"/>
          <w:sz w:val="20"/>
          <w:lang w:val="lt-LT"/>
        </w:rPr>
      </w:pPr>
      <w:r w:rsidRPr="00270CE1">
        <w:rPr>
          <w:rFonts w:ascii="Montserrat" w:hAnsi="Montserrat" w:cs="Arial"/>
          <w:sz w:val="20"/>
          <w:lang w:val="lt-LT"/>
        </w:rPr>
        <w:t xml:space="preserve">Pasiūlyme nurodoma pirkimo kaina turi būti apskaičiuota ir išreikšta taip, kaip nurodyta </w:t>
      </w:r>
      <w:r w:rsidRPr="00270CE1">
        <w:rPr>
          <w:rFonts w:ascii="Montserrat" w:hAnsi="Montserrat"/>
          <w:sz w:val="20"/>
          <w:lang w:val="lt-LT"/>
        </w:rPr>
        <w:t>pirkimo sąlygų 2 priede.  Apskaičiuojant kainą turi būti atsižvelgta į visus pirkimo objekto kiekius (apimtis), į pasiūlymo kainos sudėtines dalis, į techninės specifikacijos (pirkimo sąlygų 1 priedo) reikalavimus, į pirkimo sutarties projekte</w:t>
      </w:r>
      <w:r w:rsidR="008A1973" w:rsidRPr="00270CE1">
        <w:rPr>
          <w:rFonts w:ascii="Montserrat" w:hAnsi="Montserrat"/>
          <w:sz w:val="20"/>
          <w:lang w:val="lt-LT"/>
        </w:rPr>
        <w:t xml:space="preserve"> (pirkimo sąlygų 3 priedas)</w:t>
      </w:r>
      <w:r w:rsidRPr="00270CE1">
        <w:rPr>
          <w:rFonts w:ascii="Montserrat" w:hAnsi="Montserrat"/>
          <w:sz w:val="20"/>
          <w:lang w:val="lt-LT"/>
        </w:rPr>
        <w:t xml:space="preserv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8DE232E" w14:textId="77777777" w:rsidR="007D3D5D" w:rsidRPr="007D3D5D" w:rsidRDefault="007D3D5D" w:rsidP="00836F35">
      <w:pPr>
        <w:numPr>
          <w:ilvl w:val="0"/>
          <w:numId w:val="21"/>
        </w:numPr>
        <w:tabs>
          <w:tab w:val="left" w:pos="993"/>
        </w:tabs>
        <w:suppressAutoHyphens/>
        <w:autoSpaceDN w:val="0"/>
        <w:spacing w:after="0" w:line="240" w:lineRule="auto"/>
        <w:ind w:left="0" w:firstLine="567"/>
        <w:jc w:val="both"/>
        <w:rPr>
          <w:rFonts w:ascii="Montserrat" w:hAnsi="Montserrat"/>
          <w:sz w:val="20"/>
          <w:szCs w:val="20"/>
          <w:lang w:eastAsia="en-US"/>
        </w:rPr>
      </w:pPr>
      <w:r w:rsidRPr="007D3D5D">
        <w:rPr>
          <w:rFonts w:ascii="Montserrat" w:hAnsi="Montserrat"/>
          <w:sz w:val="20"/>
          <w:szCs w:val="20"/>
          <w:lang w:eastAsia="en-US"/>
        </w:rPr>
        <w:t xml:space="preserve">Tuo atveju, kai pasiūlyme nurodyta kaina, išreikšta skaitmenimis, neatitinka kainos, nurodytos žodžiais, teisinga laikoma kaina, nurodyta žodžiais </w:t>
      </w:r>
      <w:r w:rsidRPr="007D3D5D">
        <w:rPr>
          <w:rStyle w:val="FootnoteReference"/>
          <w:sz w:val="20"/>
          <w:szCs w:val="20"/>
          <w:lang w:eastAsia="en-US"/>
        </w:rPr>
        <w:footnoteReference w:id="2"/>
      </w:r>
      <w:r w:rsidRPr="007D3D5D">
        <w:rPr>
          <w:rFonts w:ascii="Montserrat" w:hAnsi="Montserrat"/>
          <w:sz w:val="20"/>
          <w:szCs w:val="20"/>
          <w:lang w:eastAsia="en-US"/>
        </w:rPr>
        <w:t>.</w:t>
      </w:r>
    </w:p>
    <w:p w14:paraId="0CF8830A" w14:textId="77777777" w:rsidR="007D3D5D" w:rsidRPr="00264266" w:rsidRDefault="007D3D5D" w:rsidP="00836F35">
      <w:pPr>
        <w:numPr>
          <w:ilvl w:val="0"/>
          <w:numId w:val="21"/>
        </w:numPr>
        <w:tabs>
          <w:tab w:val="left" w:pos="993"/>
        </w:tabs>
        <w:suppressAutoHyphens/>
        <w:autoSpaceDN w:val="0"/>
        <w:spacing w:after="0" w:line="240" w:lineRule="auto"/>
        <w:ind w:left="0" w:firstLine="567"/>
        <w:jc w:val="both"/>
        <w:rPr>
          <w:rFonts w:ascii="Montserrat" w:hAnsi="Montserrat"/>
          <w:sz w:val="20"/>
          <w:szCs w:val="20"/>
          <w:lang w:eastAsia="en-US"/>
        </w:rPr>
      </w:pPr>
      <w:r w:rsidRPr="00264266">
        <w:rPr>
          <w:rFonts w:ascii="Montserrat" w:hAnsi="Montserrat"/>
          <w:sz w:val="20"/>
          <w:szCs w:val="20"/>
          <w:lang w:eastAsia="en-US"/>
        </w:rPr>
        <w:t>Įkainiai ir kainos įskaitant visus mokesčius visuose pasiūlymo dokumentuose turi būti įrašomos 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48EC495" w:rsidR="00191CC4" w:rsidRPr="003269CD" w:rsidRDefault="00191CC4" w:rsidP="00836F35">
      <w:pPr>
        <w:numPr>
          <w:ilvl w:val="0"/>
          <w:numId w:val="21"/>
        </w:numPr>
        <w:tabs>
          <w:tab w:val="left" w:pos="567"/>
        </w:tabs>
        <w:spacing w:after="0" w:line="240" w:lineRule="auto"/>
        <w:ind w:left="0" w:firstLine="567"/>
        <w:contextualSpacing/>
        <w:jc w:val="both"/>
        <w:rPr>
          <w:rFonts w:ascii="Montserrat" w:eastAsia="Times New Roman" w:hAnsi="Montserrat" w:cs="Times New Roman"/>
          <w:sz w:val="20"/>
          <w:szCs w:val="20"/>
          <w:lang w:eastAsia="en-US"/>
        </w:rPr>
      </w:pPr>
      <w:r w:rsidRPr="00163A62">
        <w:rPr>
          <w:rFonts w:ascii="Montserrat" w:eastAsia="Times New Roman" w:hAnsi="Montserrat" w:cs="Times New Roman"/>
          <w:sz w:val="20"/>
          <w:szCs w:val="20"/>
          <w:lang w:val="lt-LT" w:eastAsia="en-US"/>
        </w:rPr>
        <w:lastRenderedPageBreak/>
        <w:t xml:space="preserve">Pasiūlymas turi būti pateiktas perkančiajai organizacijai </w:t>
      </w:r>
      <w:r w:rsidR="001F5C21" w:rsidRPr="00163A62">
        <w:rPr>
          <w:rFonts w:ascii="Montserrat" w:eastAsia="Times New Roman" w:hAnsi="Montserrat" w:cs="Times New Roman"/>
          <w:sz w:val="20"/>
          <w:szCs w:val="20"/>
          <w:lang w:val="lt-LT" w:eastAsia="en-US"/>
        </w:rPr>
        <w:t xml:space="preserve">CVP </w:t>
      </w:r>
      <w:r w:rsidR="00163A62" w:rsidRPr="00163A62">
        <w:rPr>
          <w:rFonts w:ascii="Montserrat" w:eastAsia="Times New Roman" w:hAnsi="Montserrat" w:cs="Times New Roman"/>
          <w:sz w:val="20"/>
          <w:szCs w:val="20"/>
          <w:lang w:val="lt-LT" w:eastAsia="en-US"/>
        </w:rPr>
        <w:t>IS priemonėmis</w:t>
      </w:r>
      <w:r w:rsidR="001F5C21" w:rsidRPr="00163A62">
        <w:rPr>
          <w:rFonts w:ascii="Montserrat" w:eastAsia="Times New Roman" w:hAnsi="Montserrat" w:cs="Times New Roman"/>
          <w:sz w:val="20"/>
          <w:szCs w:val="20"/>
          <w:lang w:val="lt-LT" w:eastAsia="en-US"/>
        </w:rPr>
        <w:t xml:space="preserve"> </w:t>
      </w:r>
      <w:r w:rsidRPr="00163A62">
        <w:rPr>
          <w:rFonts w:ascii="Montserrat" w:eastAsia="Times New Roman" w:hAnsi="Montserrat" w:cs="Times New Roman"/>
          <w:sz w:val="20"/>
          <w:szCs w:val="20"/>
          <w:lang w:val="lt-LT" w:eastAsia="en-US"/>
        </w:rPr>
        <w:t xml:space="preserve">iki </w:t>
      </w:r>
      <w:r w:rsidR="00E15387" w:rsidRPr="00163A62">
        <w:rPr>
          <w:rFonts w:ascii="Montserrat" w:eastAsia="Times New Roman" w:hAnsi="Montserrat" w:cs="Times New Roman"/>
          <w:b/>
          <w:sz w:val="20"/>
          <w:szCs w:val="20"/>
          <w:lang w:val="lt-LT" w:eastAsia="en-US"/>
        </w:rPr>
        <w:t xml:space="preserve">skelbime apie pirkimą nurodyto termino pabaigos </w:t>
      </w:r>
      <w:r w:rsidRPr="00163A62">
        <w:rPr>
          <w:rFonts w:ascii="Montserrat" w:eastAsia="Times New Roman" w:hAnsi="Montserrat" w:cs="Times New Roman"/>
          <w:sz w:val="20"/>
          <w:szCs w:val="20"/>
          <w:lang w:val="lt-LT" w:eastAsia="en-US"/>
        </w:rPr>
        <w:t xml:space="preserve">Lietuvos laiku. Vėliau </w:t>
      </w:r>
      <w:r w:rsidR="00967F80" w:rsidRPr="00163A62">
        <w:rPr>
          <w:rFonts w:ascii="Montserrat" w:eastAsia="Times New Roman" w:hAnsi="Montserrat" w:cs="Times New Roman"/>
          <w:sz w:val="20"/>
          <w:szCs w:val="20"/>
          <w:lang w:val="lt-LT" w:eastAsia="en-US"/>
        </w:rPr>
        <w:t>teikiamas</w:t>
      </w:r>
      <w:r w:rsidRPr="00163A62">
        <w:rPr>
          <w:rFonts w:ascii="Montserrat" w:eastAsia="Times New Roman" w:hAnsi="Montserrat" w:cs="Times New Roman"/>
          <w:sz w:val="20"/>
          <w:szCs w:val="20"/>
          <w:lang w:val="lt-LT" w:eastAsia="en-US"/>
        </w:rPr>
        <w:t xml:space="preserve"> pasiūlymas yra nepriimtinas ir nenagrinėjamas. Perkančioji organizacija neatsako už elektros tiekimo, CVP</w:t>
      </w:r>
      <w:r w:rsidRPr="003269CD">
        <w:rPr>
          <w:rFonts w:ascii="Montserrat" w:eastAsia="Times New Roman" w:hAnsi="Montserrat" w:cs="Times New Roman"/>
          <w:sz w:val="20"/>
          <w:szCs w:val="20"/>
          <w:lang w:eastAsia="en-US"/>
        </w:rPr>
        <w:t xml:space="preserve">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836F35">
      <w:pPr>
        <w:numPr>
          <w:ilvl w:val="0"/>
          <w:numId w:val="2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836F35">
      <w:pPr>
        <w:numPr>
          <w:ilvl w:val="0"/>
          <w:numId w:val="2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836F35">
      <w:pPr>
        <w:pStyle w:val="ListParagraph"/>
        <w:numPr>
          <w:ilvl w:val="0"/>
          <w:numId w:val="21"/>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836F35">
      <w:pPr>
        <w:pStyle w:val="ListParagraph"/>
        <w:numPr>
          <w:ilvl w:val="0"/>
          <w:numId w:val="21"/>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836F35">
      <w:pPr>
        <w:pStyle w:val="ListParagraph"/>
        <w:numPr>
          <w:ilvl w:val="1"/>
          <w:numId w:val="21"/>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836F35">
      <w:pPr>
        <w:pStyle w:val="ListParagraph"/>
        <w:numPr>
          <w:ilvl w:val="1"/>
          <w:numId w:val="21"/>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836F35">
      <w:pPr>
        <w:pStyle w:val="ListParagraph"/>
        <w:numPr>
          <w:ilvl w:val="1"/>
          <w:numId w:val="21"/>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836F35">
      <w:pPr>
        <w:pStyle w:val="ListParagraph"/>
        <w:numPr>
          <w:ilvl w:val="1"/>
          <w:numId w:val="21"/>
        </w:numPr>
        <w:ind w:left="0" w:firstLine="567"/>
        <w:rPr>
          <w:rFonts w:ascii="Montserrat" w:hAnsi="Montserrat"/>
          <w:sz w:val="20"/>
        </w:rPr>
      </w:pPr>
      <w:r w:rsidRPr="003269CD">
        <w:rPr>
          <w:rFonts w:ascii="Montserrat" w:hAnsi="Montserrat"/>
          <w:sz w:val="20"/>
        </w:rPr>
        <w:t>informacija apie pasitelktus ūkio subjektus, kurių pajėgumais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836F35">
      <w:pPr>
        <w:numPr>
          <w:ilvl w:val="0"/>
          <w:numId w:val="21"/>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FD7CC7">
      <w:pPr>
        <w:numPr>
          <w:ilvl w:val="0"/>
          <w:numId w:val="21"/>
        </w:numPr>
        <w:spacing w:after="0" w:line="240" w:lineRule="auto"/>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FD7CC7">
      <w:pPr>
        <w:pStyle w:val="ListParagraph"/>
        <w:numPr>
          <w:ilvl w:val="0"/>
          <w:numId w:val="21"/>
        </w:numPr>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FD7CC7">
      <w:pPr>
        <w:pStyle w:val="ListParagraph"/>
        <w:numPr>
          <w:ilvl w:val="0"/>
          <w:numId w:val="21"/>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FD7CC7">
      <w:pPr>
        <w:pStyle w:val="ListParagraph"/>
        <w:numPr>
          <w:ilvl w:val="0"/>
          <w:numId w:val="21"/>
        </w:numPr>
        <w:ind w:left="0" w:firstLine="567"/>
        <w:rPr>
          <w:rFonts w:ascii="Montserrat" w:hAnsi="Montserrat"/>
          <w:sz w:val="20"/>
        </w:rPr>
      </w:pPr>
      <w:r w:rsidRPr="003269CD">
        <w:rPr>
          <w:rFonts w:ascii="Montserrat" w:hAnsi="Montserrat"/>
          <w:sz w:val="20"/>
        </w:rPr>
        <w:lastRenderedPageBreak/>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Subtiekimo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836F35">
      <w:pPr>
        <w:numPr>
          <w:ilvl w:val="0"/>
          <w:numId w:val="2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5ACB1499"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w:t>
      </w:r>
      <w:r w:rsidR="00265C97">
        <w:rPr>
          <w:rFonts w:ascii="Montserrat" w:eastAsia="Times New Roman" w:hAnsi="Montserrat" w:cs="Times New Roman"/>
          <w:sz w:val="20"/>
          <w:szCs w:val="20"/>
          <w:lang w:eastAsia="en-US"/>
        </w:rPr>
        <w:t>4</w:t>
      </w:r>
      <w:r w:rsidRPr="00DA471C">
        <w:rPr>
          <w:rFonts w:ascii="Montserrat" w:eastAsia="Times New Roman" w:hAnsi="Montserrat" w:cs="Times New Roman"/>
          <w:sz w:val="20"/>
          <w:szCs w:val="20"/>
          <w:lang w:eastAsia="en-US"/>
        </w:rPr>
        <w:t>.</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42262FEF"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w:t>
      </w:r>
      <w:r w:rsidR="00B041C1">
        <w:rPr>
          <w:rFonts w:ascii="Montserrat" w:eastAsia="Times New Roman" w:hAnsi="Montserrat" w:cs="Times New Roman"/>
          <w:sz w:val="20"/>
          <w:szCs w:val="20"/>
          <w:lang w:eastAsia="en-US"/>
        </w:rPr>
        <w:t>4</w:t>
      </w:r>
      <w:r w:rsidRPr="00DA471C">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67E6071B"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w:t>
      </w:r>
      <w:r w:rsidR="00B041C1">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3E17C9D1"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4C6954">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7</w:t>
      </w:r>
      <w:r w:rsidR="002D3436">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B220C0">
      <w:pPr>
        <w:spacing w:after="0" w:line="240" w:lineRule="auto"/>
        <w:jc w:val="both"/>
        <w:rPr>
          <w:rFonts w:ascii="Montserrat" w:eastAsia="Times New Roman" w:hAnsi="Montserrat" w:cs="Times New Roman"/>
          <w:sz w:val="20"/>
          <w:szCs w:val="20"/>
          <w:lang w:eastAsia="en-US"/>
        </w:rPr>
      </w:pPr>
    </w:p>
    <w:p w14:paraId="51ED587B" w14:textId="4927DDE5" w:rsidR="00586991" w:rsidRPr="00B220C0" w:rsidRDefault="00A76B23" w:rsidP="00B220C0">
      <w:pPr>
        <w:pStyle w:val="ListParagraph"/>
        <w:numPr>
          <w:ilvl w:val="0"/>
          <w:numId w:val="18"/>
        </w:numPr>
        <w:outlineLvl w:val="2"/>
        <w:rPr>
          <w:rFonts w:ascii="Montserrat" w:hAnsi="Montserrat"/>
          <w:sz w:val="20"/>
          <w:lang w:val="lt-LT"/>
        </w:rPr>
      </w:pPr>
      <w:r w:rsidRPr="00B220C0">
        <w:rPr>
          <w:rFonts w:ascii="Montserrat" w:hAnsi="Montserrat"/>
          <w:sz w:val="20"/>
          <w:lang w:val="lt-LT"/>
        </w:rPr>
        <w:t xml:space="preserve">Perkančiosios organizacijos ir tiekėjų paklausimai ir atsakymai vieni kitiems, atliekant </w:t>
      </w:r>
    </w:p>
    <w:p w14:paraId="19684D43" w14:textId="77777777" w:rsidR="00A76B23" w:rsidRPr="003269CD" w:rsidRDefault="00A76B23" w:rsidP="00B220C0">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3E72DB7B" w:rsidR="00191CC4" w:rsidRPr="009C3197" w:rsidRDefault="00191CC4" w:rsidP="007D7A80">
      <w:pPr>
        <w:numPr>
          <w:ilvl w:val="0"/>
          <w:numId w:val="18"/>
        </w:numPr>
        <w:spacing w:after="0" w:line="240" w:lineRule="auto"/>
        <w:ind w:left="0" w:firstLine="568"/>
        <w:contextualSpacing/>
        <w:jc w:val="both"/>
        <w:outlineLvl w:val="2"/>
        <w:rPr>
          <w:rFonts w:ascii="Montserrat" w:eastAsia="Times New Roman" w:hAnsi="Montserrat" w:cs="Times New Roman"/>
          <w:sz w:val="20"/>
          <w:szCs w:val="20"/>
          <w:lang w:val="lt-LT" w:eastAsia="en-US"/>
        </w:rPr>
      </w:pPr>
      <w:r w:rsidRPr="007D7A80">
        <w:rPr>
          <w:rFonts w:ascii="Montserrat" w:eastAsia="Times New Roman" w:hAnsi="Montserrat" w:cs="Times New Roman"/>
          <w:bCs/>
          <w:sz w:val="20"/>
          <w:szCs w:val="20"/>
          <w:lang w:val="lt-LT" w:eastAsia="en-US"/>
        </w:rPr>
        <w:t>Tiekėjai savo prašymus dėl papildomos su pirkimo dokumentais susijusios</w:t>
      </w:r>
      <w:r w:rsidRPr="003269CD">
        <w:rPr>
          <w:rFonts w:ascii="Montserrat" w:eastAsia="Times New Roman" w:hAnsi="Montserrat" w:cs="Times New Roman"/>
          <w:bCs/>
          <w:sz w:val="20"/>
          <w:szCs w:val="20"/>
          <w:lang w:eastAsia="en-US"/>
        </w:rPr>
        <w:t xml:space="preserve">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w:t>
      </w:r>
      <w:r w:rsidRPr="009C3197">
        <w:rPr>
          <w:rFonts w:ascii="Montserrat" w:eastAsia="Times New Roman" w:hAnsi="Montserrat" w:cs="Times New Roman"/>
          <w:b/>
          <w:sz w:val="20"/>
          <w:szCs w:val="20"/>
          <w:lang w:val="lt-LT" w:eastAsia="en-US"/>
        </w:rPr>
        <w:t>pasiūlymų pateikimo termino pabaigos</w:t>
      </w:r>
      <w:r w:rsidRPr="009C3197">
        <w:rPr>
          <w:rFonts w:ascii="Montserrat" w:eastAsia="Times New Roman" w:hAnsi="Montserrat" w:cs="Times New Roman"/>
          <w:bCs/>
          <w:sz w:val="20"/>
          <w:szCs w:val="20"/>
          <w:lang w:val="lt-LT" w:eastAsia="en-US"/>
        </w:rPr>
        <w:t>.</w:t>
      </w:r>
    </w:p>
    <w:p w14:paraId="3D0E757F" w14:textId="77777777" w:rsidR="00191CC4" w:rsidRPr="003269CD" w:rsidRDefault="00191CC4" w:rsidP="007D7A80">
      <w:pPr>
        <w:numPr>
          <w:ilvl w:val="0"/>
          <w:numId w:val="18"/>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9C3197">
        <w:rPr>
          <w:rFonts w:ascii="Montserrat" w:eastAsia="Times New Roman" w:hAnsi="Montserrat" w:cs="Times New Roman"/>
          <w:bCs/>
          <w:sz w:val="20"/>
          <w:szCs w:val="20"/>
          <w:lang w:val="lt-LT" w:eastAsia="en-US"/>
        </w:rPr>
        <w:t>Jeigu papildomos su pirkimo dokumentais susijusios</w:t>
      </w:r>
      <w:r w:rsidRPr="003269CD">
        <w:rPr>
          <w:rFonts w:ascii="Montserrat" w:eastAsia="Times New Roman" w:hAnsi="Montserrat" w:cs="Times New Roman"/>
          <w:bCs/>
          <w:sz w:val="20"/>
          <w:szCs w:val="20"/>
          <w:lang w:eastAsia="en-US"/>
        </w:rPr>
        <w:t xml:space="preserve">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7D7A80">
      <w:pPr>
        <w:numPr>
          <w:ilvl w:val="0"/>
          <w:numId w:val="18"/>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7D7A80">
      <w:pPr>
        <w:numPr>
          <w:ilvl w:val="0"/>
          <w:numId w:val="18"/>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7D7A80">
      <w:pPr>
        <w:pStyle w:val="ListParagraph"/>
        <w:numPr>
          <w:ilvl w:val="0"/>
          <w:numId w:val="18"/>
        </w:numPr>
        <w:ind w:left="0" w:firstLine="567"/>
        <w:rPr>
          <w:rFonts w:ascii="Montserrat" w:hAnsi="Montserrat"/>
          <w:bCs/>
          <w:sz w:val="20"/>
        </w:rPr>
      </w:pPr>
      <w:r w:rsidRPr="003269CD">
        <w:rPr>
          <w:rFonts w:ascii="Montserrat" w:hAnsi="Montserrat"/>
          <w:bCs/>
          <w:sz w:val="20"/>
        </w:rPr>
        <w:lastRenderedPageBreak/>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7D7A80">
      <w:pPr>
        <w:numPr>
          <w:ilvl w:val="0"/>
          <w:numId w:val="1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48AECF0C" w:rsidR="009649A2" w:rsidRPr="009649A2" w:rsidRDefault="009649A2" w:rsidP="00184E57">
      <w:pPr>
        <w:spacing w:after="0" w:line="240" w:lineRule="auto"/>
        <w:ind w:firstLine="142"/>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w:t>
      </w:r>
      <w:r w:rsidR="00491B3E">
        <w:rPr>
          <w:rFonts w:ascii="Montserrat" w:eastAsia="Calibri" w:hAnsi="Montserrat" w:cs="Times New Roman"/>
          <w:sz w:val="20"/>
          <w:szCs w:val="20"/>
          <w:lang w:eastAsia="en-US"/>
        </w:rPr>
        <w:t>3</w:t>
      </w:r>
      <w:r w:rsidRPr="009649A2">
        <w:rPr>
          <w:rFonts w:ascii="Montserrat" w:eastAsia="Calibri" w:hAnsi="Montserrat" w:cs="Times New Roman"/>
          <w:sz w:val="20"/>
          <w:szCs w:val="20"/>
          <w:lang w:eastAsia="en-US"/>
        </w:rPr>
        <w:t>.</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2B2A21B4" w:rsidR="00191CC4" w:rsidRDefault="009649A2" w:rsidP="00184E57">
      <w:pPr>
        <w:spacing w:after="0" w:line="240" w:lineRule="auto"/>
        <w:ind w:firstLine="142"/>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w:t>
      </w:r>
      <w:r w:rsidR="00491B3E">
        <w:rPr>
          <w:rFonts w:ascii="Montserrat" w:eastAsia="Calibri" w:hAnsi="Montserrat" w:cs="Times New Roman"/>
          <w:sz w:val="20"/>
          <w:szCs w:val="20"/>
          <w:lang w:eastAsia="en-US"/>
        </w:rPr>
        <w:t>4</w:t>
      </w:r>
      <w:r w:rsidRPr="009649A2">
        <w:rPr>
          <w:rFonts w:ascii="Montserrat" w:eastAsia="Calibri" w:hAnsi="Montserrat" w:cs="Times New Roman"/>
          <w:sz w:val="20"/>
          <w:szCs w:val="20"/>
          <w:lang w:eastAsia="en-US"/>
        </w:rPr>
        <w:t>.</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7D6A0B" w:rsidRDefault="00191CC4" w:rsidP="005D6E55">
      <w:pPr>
        <w:spacing w:after="0" w:line="240" w:lineRule="auto"/>
        <w:rPr>
          <w:rFonts w:ascii="Montserrat" w:eastAsia="Times New Roman" w:hAnsi="Montserrat" w:cs="Times New Roman"/>
          <w:sz w:val="20"/>
          <w:szCs w:val="20"/>
          <w:lang w:val="lt-LT" w:eastAsia="en-US"/>
        </w:rPr>
      </w:pPr>
    </w:p>
    <w:p w14:paraId="3241B2C8" w14:textId="6D2EA2D2" w:rsidR="00970252" w:rsidRPr="007D6A0B" w:rsidRDefault="00491B3E" w:rsidP="00491B3E">
      <w:pPr>
        <w:numPr>
          <w:ilvl w:val="0"/>
          <w:numId w:val="19"/>
        </w:numPr>
        <w:tabs>
          <w:tab w:val="left" w:pos="993"/>
        </w:tabs>
        <w:suppressAutoHyphens/>
        <w:autoSpaceDN w:val="0"/>
        <w:spacing w:after="0" w:line="240" w:lineRule="auto"/>
        <w:ind w:hanging="11"/>
        <w:jc w:val="both"/>
        <w:rPr>
          <w:rFonts w:ascii="Montserrat" w:eastAsia="Calibri" w:hAnsi="Montserrat"/>
          <w:sz w:val="20"/>
          <w:szCs w:val="20"/>
          <w:lang w:val="lt-LT" w:eastAsia="en-US"/>
        </w:rPr>
      </w:pPr>
      <w:r w:rsidRPr="007D6A0B">
        <w:rPr>
          <w:rFonts w:ascii="Montserrat" w:eastAsia="Calibri" w:hAnsi="Montserrat"/>
          <w:sz w:val="20"/>
          <w:szCs w:val="20"/>
          <w:lang w:val="lt-LT" w:eastAsia="en-US"/>
        </w:rPr>
        <w:t xml:space="preserve"> </w:t>
      </w:r>
      <w:r w:rsidR="00970252" w:rsidRPr="007D6A0B">
        <w:rPr>
          <w:rFonts w:ascii="Montserrat" w:eastAsia="Calibri" w:hAnsi="Montserrat"/>
          <w:sz w:val="20"/>
          <w:szCs w:val="20"/>
          <w:lang w:val="lt-LT" w:eastAsia="en-US"/>
        </w:rPr>
        <w:t>Komisija atmeta pasiūlymą, jeigu:</w:t>
      </w:r>
    </w:p>
    <w:p w14:paraId="1D74645F" w14:textId="7175BFCF" w:rsidR="00970252" w:rsidRPr="007D6A0B" w:rsidRDefault="00970252" w:rsidP="007D6A0B">
      <w:pPr>
        <w:pStyle w:val="ListParagraph"/>
        <w:numPr>
          <w:ilvl w:val="1"/>
          <w:numId w:val="19"/>
        </w:numPr>
        <w:tabs>
          <w:tab w:val="left" w:pos="993"/>
        </w:tabs>
        <w:suppressAutoHyphens/>
        <w:autoSpaceDN w:val="0"/>
        <w:ind w:hanging="371"/>
        <w:rPr>
          <w:rFonts w:ascii="Montserrat" w:eastAsia="Calibri" w:hAnsi="Montserrat" w:cs="Arial"/>
          <w:sz w:val="20"/>
          <w:lang w:val="lt-LT"/>
        </w:rPr>
      </w:pPr>
      <w:r w:rsidRPr="007D6A0B">
        <w:rPr>
          <w:rFonts w:ascii="Montserrat" w:eastAsia="Calibri" w:hAnsi="Montserrat" w:cs="Arial"/>
          <w:sz w:val="20"/>
          <w:lang w:val="lt-LT"/>
        </w:rPr>
        <w:t>dalyvis perkančiosios organizacijos prašymu nepratęsia pasiūlymo galiojimo;</w:t>
      </w:r>
    </w:p>
    <w:p w14:paraId="153B4F74" w14:textId="351006EF" w:rsidR="00970252" w:rsidRPr="007D6A0B" w:rsidRDefault="00970252" w:rsidP="007D6A0B">
      <w:pPr>
        <w:pStyle w:val="ListParagraph"/>
        <w:numPr>
          <w:ilvl w:val="1"/>
          <w:numId w:val="19"/>
        </w:numPr>
        <w:suppressAutoHyphens/>
        <w:autoSpaceDN w:val="0"/>
        <w:ind w:left="0" w:firstLine="709"/>
        <w:rPr>
          <w:rFonts w:ascii="Montserrat" w:eastAsia="Calibri" w:hAnsi="Montserrat" w:cs="Arial"/>
          <w:sz w:val="20"/>
          <w:lang w:val="lt-LT"/>
        </w:rPr>
      </w:pPr>
      <w:r w:rsidRPr="007D6A0B">
        <w:rPr>
          <w:rFonts w:ascii="Montserrat" w:eastAsia="Calibri" w:hAnsi="Montserrat" w:cs="Arial"/>
          <w:sz w:val="20"/>
          <w:lang w:val="lt-LT"/>
        </w:rPr>
        <w:t>pasiūlymas neatitinka pirkimo dokumentuose nustatytų reikalavimų, sąlygų ir kriterijų;</w:t>
      </w:r>
    </w:p>
    <w:p w14:paraId="1F63DECC" w14:textId="77777777" w:rsidR="00970252" w:rsidRPr="007D6A0B" w:rsidRDefault="00970252" w:rsidP="007D6A0B">
      <w:pPr>
        <w:pStyle w:val="ListParagraph"/>
        <w:numPr>
          <w:ilvl w:val="1"/>
          <w:numId w:val="19"/>
        </w:numPr>
        <w:tabs>
          <w:tab w:val="left" w:pos="993"/>
        </w:tabs>
        <w:suppressAutoHyphens/>
        <w:autoSpaceDN w:val="0"/>
        <w:ind w:hanging="371"/>
        <w:rPr>
          <w:rFonts w:ascii="Montserrat" w:eastAsia="Calibri" w:hAnsi="Montserrat" w:cs="Arial"/>
          <w:sz w:val="20"/>
          <w:lang w:val="lt-LT"/>
        </w:rPr>
      </w:pPr>
      <w:r w:rsidRPr="007D6A0B">
        <w:rPr>
          <w:rFonts w:ascii="Montserrat" w:eastAsia="Calibri" w:hAnsi="Montserrat" w:cs="Arial"/>
          <w:sz w:val="20"/>
          <w:lang w:val="lt-LT"/>
        </w:rPr>
        <w:t xml:space="preserve">dalyvis turi būti pašalintas vadovaujantis Viešųjų pirkimų įstatymo 46 straipsnio </w:t>
      </w:r>
    </w:p>
    <w:p w14:paraId="556700CA" w14:textId="77777777" w:rsidR="00970252" w:rsidRPr="001635CB" w:rsidRDefault="00970252" w:rsidP="00970252">
      <w:pPr>
        <w:tabs>
          <w:tab w:val="left" w:pos="993"/>
        </w:tabs>
        <w:spacing w:after="0" w:line="240" w:lineRule="auto"/>
        <w:jc w:val="both"/>
        <w:rPr>
          <w:rFonts w:ascii="Montserrat" w:eastAsia="Calibri" w:hAnsi="Montserrat"/>
          <w:sz w:val="20"/>
          <w:szCs w:val="20"/>
          <w:lang w:eastAsia="en-US"/>
        </w:rPr>
      </w:pPr>
      <w:r w:rsidRPr="001635CB">
        <w:rPr>
          <w:rFonts w:ascii="Montserrat" w:eastAsia="Calibri" w:hAnsi="Montserrat"/>
          <w:sz w:val="20"/>
          <w:szCs w:val="20"/>
          <w:lang w:eastAsia="en-US"/>
        </w:rPr>
        <w:t>nuostatomis;</w:t>
      </w:r>
    </w:p>
    <w:p w14:paraId="6B962690" w14:textId="2534486C" w:rsidR="00970252" w:rsidRPr="00501600" w:rsidRDefault="00970252" w:rsidP="007D6A0B">
      <w:pPr>
        <w:pStyle w:val="ListParagraph"/>
        <w:numPr>
          <w:ilvl w:val="1"/>
          <w:numId w:val="19"/>
        </w:numPr>
        <w:tabs>
          <w:tab w:val="left" w:pos="993"/>
        </w:tabs>
        <w:suppressAutoHyphens/>
        <w:autoSpaceDN w:val="0"/>
        <w:ind w:left="0" w:firstLine="709"/>
        <w:rPr>
          <w:rFonts w:ascii="Montserrat" w:eastAsia="Calibri" w:hAnsi="Montserrat" w:cs="Arial"/>
          <w:sz w:val="20"/>
          <w:lang w:val="lt-LT"/>
        </w:rPr>
      </w:pPr>
      <w:r w:rsidRPr="00501600">
        <w:rPr>
          <w:rFonts w:ascii="Montserrat" w:eastAsia="Calibri" w:hAnsi="Montserrat" w:cs="Arial"/>
          <w:sz w:val="20"/>
          <w:lang w:val="lt-LT"/>
        </w:rPr>
        <w:t>dalyvis neatitinka bent vieno pirkimo dokumentuose nustatyto kvalifikacijos reikalavimo ir (ar), jeigu taikytina, kokybės vadybos sistemos ir aplinkos apsaugos vadybos sistemos standarto;</w:t>
      </w:r>
    </w:p>
    <w:p w14:paraId="7A5252B4" w14:textId="77777777" w:rsidR="00970252" w:rsidRPr="00D065D6" w:rsidRDefault="00970252" w:rsidP="007D6A0B">
      <w:pPr>
        <w:pStyle w:val="ListParagraph"/>
        <w:numPr>
          <w:ilvl w:val="1"/>
          <w:numId w:val="19"/>
        </w:numPr>
        <w:tabs>
          <w:tab w:val="left" w:pos="426"/>
        </w:tabs>
        <w:suppressAutoHyphens/>
        <w:autoSpaceDN w:val="0"/>
        <w:ind w:left="0" w:firstLine="709"/>
        <w:rPr>
          <w:rFonts w:ascii="Montserrat" w:eastAsia="Calibri" w:hAnsi="Montserrat" w:cs="Arial"/>
          <w:sz w:val="20"/>
        </w:rPr>
      </w:pPr>
      <w:r>
        <w:rPr>
          <w:rFonts w:ascii="Montserrat" w:eastAsia="Calibri" w:hAnsi="Montserrat" w:cs="Arial"/>
          <w:sz w:val="20"/>
        </w:rPr>
        <w:t xml:space="preserve"> </w:t>
      </w:r>
      <w:r w:rsidRPr="001635CB">
        <w:rPr>
          <w:rFonts w:ascii="Montserrat" w:eastAsia="Calibri" w:hAnsi="Montserrat" w:cs="Arial"/>
          <w:sz w:val="20"/>
        </w:rPr>
        <w:t>dalyvis per perkančiosios organizacijos nustatytą terminą nepateikė, nepatikslino,</w:t>
      </w:r>
      <w:r>
        <w:rPr>
          <w:rFonts w:ascii="Montserrat" w:eastAsia="Calibri" w:hAnsi="Montserrat" w:cs="Arial"/>
          <w:sz w:val="20"/>
        </w:rPr>
        <w:t xml:space="preserve"> </w:t>
      </w:r>
      <w:r w:rsidRPr="00D065D6">
        <w:rPr>
          <w:rFonts w:ascii="Montserrat" w:eastAsia="Calibri" w:hAnsi="Montserrat" w:cs="Arial"/>
          <w:sz w:val="20"/>
        </w:rPr>
        <w:t>nepapildė, nepaaiškino informacijos;</w:t>
      </w:r>
    </w:p>
    <w:p w14:paraId="63B213A8" w14:textId="0B3E62A6" w:rsidR="00970252" w:rsidRPr="00501600" w:rsidRDefault="00970252" w:rsidP="008735C6">
      <w:pPr>
        <w:pStyle w:val="ListParagraph"/>
        <w:numPr>
          <w:ilvl w:val="1"/>
          <w:numId w:val="19"/>
        </w:numPr>
        <w:suppressAutoHyphens/>
        <w:autoSpaceDN w:val="0"/>
        <w:ind w:left="0" w:firstLine="709"/>
        <w:rPr>
          <w:rFonts w:ascii="Montserrat" w:eastAsia="Calibri" w:hAnsi="Montserrat" w:cs="Arial"/>
          <w:sz w:val="20"/>
          <w:lang w:val="lt-LT"/>
        </w:rPr>
      </w:pPr>
      <w:r w:rsidRPr="00501600">
        <w:rPr>
          <w:rFonts w:ascii="Montserrat" w:eastAsia="Calibri" w:hAnsi="Montserrat" w:cs="Arial"/>
          <w:sz w:val="20"/>
          <w:lang w:val="lt-LT"/>
        </w:rPr>
        <w:t xml:space="preserve">pasiūlyta kaina viršija pirkimui skirtas lėšas, nustatytas perkančiosios organizacijos prieš </w:t>
      </w:r>
      <w:r w:rsidRPr="00501600">
        <w:rPr>
          <w:rFonts w:ascii="Montserrat" w:eastAsia="Calibri" w:hAnsi="Montserrat"/>
          <w:sz w:val="20"/>
          <w:lang w:val="lt-LT"/>
        </w:rPr>
        <w:t>pradedant pirkimo procedūrą;</w:t>
      </w:r>
    </w:p>
    <w:p w14:paraId="41A90D44" w14:textId="77777777" w:rsidR="00970252" w:rsidRPr="00D065D6" w:rsidRDefault="00970252" w:rsidP="007D6A0B">
      <w:pPr>
        <w:pStyle w:val="ListParagraph"/>
        <w:numPr>
          <w:ilvl w:val="1"/>
          <w:numId w:val="19"/>
        </w:numPr>
        <w:tabs>
          <w:tab w:val="left" w:pos="851"/>
        </w:tabs>
        <w:suppressAutoHyphens/>
        <w:autoSpaceDN w:val="0"/>
        <w:ind w:left="0" w:firstLine="709"/>
        <w:rPr>
          <w:rFonts w:ascii="Montserrat" w:eastAsia="Calibri" w:hAnsi="Montserrat" w:cs="Arial"/>
          <w:sz w:val="20"/>
        </w:rPr>
      </w:pPr>
      <w:r w:rsidRPr="001635CB">
        <w:rPr>
          <w:rFonts w:ascii="Montserrat" w:eastAsia="Calibri" w:hAnsi="Montserrat" w:cs="Arial"/>
          <w:sz w:val="20"/>
        </w:rPr>
        <w:t xml:space="preserve">pasiūlyme nurodyta neįprastai maža kaina ir dalyvis nepateikia tinkamų pasiūlytos </w:t>
      </w:r>
      <w:r w:rsidRPr="00D065D6">
        <w:rPr>
          <w:rFonts w:ascii="Montserrat" w:eastAsia="Calibri" w:hAnsi="Montserrat" w:cs="Arial"/>
          <w:sz w:val="20"/>
        </w:rPr>
        <w:t>neįprastai mažos kainos pagrįstumo įrodymų;</w:t>
      </w:r>
    </w:p>
    <w:p w14:paraId="0D6EBF80" w14:textId="75C00FB1" w:rsidR="00970252" w:rsidRPr="00F9202D" w:rsidRDefault="00970252" w:rsidP="007D6A0B">
      <w:pPr>
        <w:pStyle w:val="ListParagraph"/>
        <w:numPr>
          <w:ilvl w:val="1"/>
          <w:numId w:val="19"/>
        </w:numPr>
        <w:tabs>
          <w:tab w:val="left" w:pos="709"/>
          <w:tab w:val="left" w:pos="851"/>
        </w:tabs>
        <w:suppressAutoHyphens/>
        <w:autoSpaceDN w:val="0"/>
        <w:ind w:left="0" w:firstLine="709"/>
        <w:rPr>
          <w:rFonts w:ascii="Montserrat" w:eastAsia="Calibri" w:hAnsi="Montserrat" w:cs="Arial"/>
          <w:sz w:val="20"/>
          <w:lang w:val="lt-LT"/>
        </w:rPr>
      </w:pPr>
      <w:r w:rsidRPr="001635CB">
        <w:rPr>
          <w:rFonts w:ascii="Montserrat" w:eastAsia="Calibri" w:hAnsi="Montserrat" w:cs="Arial"/>
          <w:sz w:val="20"/>
        </w:rPr>
        <w:t xml:space="preserve">pasiūlymas, kuriame nurodyta neįprastai maža kaina, neatitinka Viešųjų pirkimų </w:t>
      </w:r>
      <w:r w:rsidRPr="00D065D6">
        <w:rPr>
          <w:rFonts w:ascii="Montserrat" w:eastAsia="Calibri" w:hAnsi="Montserrat" w:cs="Arial"/>
          <w:sz w:val="20"/>
        </w:rPr>
        <w:t xml:space="preserve">įstatymo 17 straipsnio 2 dalies 2 punkte nurodytų aplinkos apsaugos, socialinės </w:t>
      </w:r>
      <w:r w:rsidRPr="00F9202D">
        <w:rPr>
          <w:rFonts w:ascii="Montserrat" w:eastAsia="Calibri" w:hAnsi="Montserrat" w:cs="Arial"/>
          <w:sz w:val="20"/>
          <w:lang w:val="lt-LT"/>
        </w:rPr>
        <w:t>ir darbo teisės įpareigojimų</w:t>
      </w:r>
      <w:r w:rsidR="00F9202D" w:rsidRPr="00F9202D">
        <w:rPr>
          <w:rFonts w:ascii="Montserrat" w:eastAsia="Calibri" w:hAnsi="Montserrat" w:cs="Arial"/>
          <w:sz w:val="20"/>
          <w:lang w:val="lt-LT"/>
        </w:rPr>
        <w:t>.</w:t>
      </w:r>
    </w:p>
    <w:p w14:paraId="1F93BA71" w14:textId="77777777" w:rsidR="00970252" w:rsidRPr="00F9202D" w:rsidRDefault="00970252" w:rsidP="007D6A0B">
      <w:pPr>
        <w:pStyle w:val="ListParagraph"/>
        <w:numPr>
          <w:ilvl w:val="0"/>
          <w:numId w:val="19"/>
        </w:numPr>
        <w:suppressAutoHyphens/>
        <w:autoSpaceDN w:val="0"/>
        <w:spacing w:after="200" w:line="276" w:lineRule="auto"/>
        <w:ind w:left="0" w:firstLine="709"/>
        <w:textAlignment w:val="baseline"/>
        <w:rPr>
          <w:rFonts w:ascii="Montserrat" w:eastAsia="Calibri" w:hAnsi="Montserrat" w:cs="Arial"/>
          <w:sz w:val="20"/>
          <w:lang w:val="lt-LT"/>
        </w:rPr>
      </w:pPr>
      <w:r w:rsidRPr="00F9202D">
        <w:rPr>
          <w:rFonts w:ascii="Montserrat" w:eastAsia="Calibri" w:hAnsi="Montserrat" w:cs="Arial"/>
          <w:sz w:val="20"/>
          <w:lang w:val="lt-LT"/>
        </w:rPr>
        <w:t>Perkančioji organizacija gali nevertinti viso pasiūlymo, jei patikrinusi jo dalį nustato, kad pasiūlymas turi būti atmestas.</w:t>
      </w:r>
    </w:p>
    <w:p w14:paraId="01645221" w14:textId="2013B80D" w:rsidR="00970252" w:rsidRPr="00F9202D" w:rsidRDefault="00970252" w:rsidP="007D6A0B">
      <w:pPr>
        <w:pStyle w:val="ListParagraph"/>
        <w:numPr>
          <w:ilvl w:val="0"/>
          <w:numId w:val="19"/>
        </w:numPr>
        <w:suppressAutoHyphens/>
        <w:autoSpaceDN w:val="0"/>
        <w:ind w:left="0" w:firstLine="709"/>
        <w:rPr>
          <w:rFonts w:ascii="Montserrat" w:eastAsia="Calibri" w:hAnsi="Montserrat" w:cs="Arial"/>
          <w:sz w:val="20"/>
          <w:lang w:val="lt-LT"/>
        </w:rPr>
      </w:pPr>
      <w:r w:rsidRPr="00F9202D">
        <w:rPr>
          <w:rFonts w:ascii="Montserrat" w:eastAsia="Calibri" w:hAnsi="Montserrat" w:cs="Arial"/>
          <w:sz w:val="20"/>
          <w:lang w:val="lt-LT"/>
        </w:rPr>
        <w:t xml:space="preserve">Šiame pirkime ekonomiškai naudingiausias pasiūlymas bus išrenkamas pagal </w:t>
      </w:r>
      <w:r w:rsidR="00664EB2" w:rsidRPr="00F9202D">
        <w:rPr>
          <w:rFonts w:ascii="Montserrat" w:eastAsia="Calibri" w:hAnsi="Montserrat" w:cs="Arial"/>
          <w:sz w:val="20"/>
          <w:lang w:val="lt-LT"/>
        </w:rPr>
        <w:t>kainą</w:t>
      </w:r>
      <w:r w:rsidRPr="00F9202D">
        <w:rPr>
          <w:rFonts w:ascii="Montserrat" w:eastAsia="Calibri" w:hAnsi="Montserrat" w:cs="Arial"/>
          <w:sz w:val="20"/>
          <w:lang w:val="lt-LT"/>
        </w:rPr>
        <w:t>.</w:t>
      </w:r>
    </w:p>
    <w:p w14:paraId="1D71F4CB" w14:textId="77777777" w:rsidR="00184E57" w:rsidRPr="009918CD" w:rsidRDefault="00184E57" w:rsidP="004C3F3D">
      <w:pPr>
        <w:spacing w:after="0" w:line="240" w:lineRule="auto"/>
        <w:rPr>
          <w:rFonts w:ascii="Montserrat" w:eastAsia="Times New Roman" w:hAnsi="Montserrat" w:cs="Times New Roman"/>
          <w:sz w:val="20"/>
          <w:szCs w:val="20"/>
          <w:lang w:val="en-GB" w:eastAsia="en-US"/>
        </w:rPr>
      </w:pPr>
    </w:p>
    <w:p w14:paraId="790FF548" w14:textId="77777777"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34685E1" w:rsidR="00191CC4" w:rsidRPr="00353710" w:rsidRDefault="00191CC4" w:rsidP="007D6A0B">
      <w:pPr>
        <w:numPr>
          <w:ilvl w:val="0"/>
          <w:numId w:val="19"/>
        </w:numPr>
        <w:spacing w:after="0" w:line="240" w:lineRule="auto"/>
        <w:ind w:left="0" w:firstLine="709"/>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7D6A0B">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gali nuspręsti nesudaryti pirkimo sutarties su ekonomiškai naudingiausią pasiūlymą pateikusiu tiekėju, jeigu paaiškėja, kad pasiūlymas neatitinka Viešųjų </w:t>
      </w:r>
      <w:r w:rsidRPr="003269CD">
        <w:rPr>
          <w:rFonts w:ascii="Montserrat" w:eastAsia="Times New Roman" w:hAnsi="Montserrat" w:cs="Times New Roman"/>
          <w:sz w:val="20"/>
          <w:szCs w:val="20"/>
          <w:lang w:eastAsia="en-US"/>
        </w:rPr>
        <w:lastRenderedPageBreak/>
        <w:t>pirkimų įstatymo 17 straipsnio 2 dalies 2 punkte nurodytų aplinkos apsaugos, socialinės ir darbo teisės įpareigojimų.</w:t>
      </w:r>
    </w:p>
    <w:p w14:paraId="47689B2C" w14:textId="77777777" w:rsidR="00191CC4" w:rsidRPr="003269CD" w:rsidRDefault="00191CC4" w:rsidP="007D6A0B">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4696E88B" w:rsidR="00407DBC" w:rsidRPr="003269CD" w:rsidRDefault="002D6CFD" w:rsidP="002D6CFD">
      <w:pPr>
        <w:suppressAutoHyphens/>
        <w:spacing w:after="0" w:line="240" w:lineRule="auto"/>
        <w:ind w:firstLine="567"/>
        <w:contextualSpacing/>
        <w:jc w:val="both"/>
        <w:rPr>
          <w:rFonts w:ascii="Montserrat" w:eastAsia="Calibri" w:hAnsi="Montserrat" w:cs="Times New Roman"/>
          <w:b/>
          <w:bCs/>
          <w:sz w:val="20"/>
          <w:szCs w:val="20"/>
          <w:lang w:eastAsia="en-US"/>
        </w:rPr>
      </w:pPr>
      <w:r>
        <w:rPr>
          <w:rFonts w:ascii="Montserrat" w:eastAsia="Times New Roman" w:hAnsi="Montserrat" w:cs="Times New Roman"/>
          <w:sz w:val="20"/>
          <w:szCs w:val="20"/>
          <w:lang w:eastAsia="en-US"/>
        </w:rPr>
        <w:t>9</w:t>
      </w:r>
      <w:r w:rsidR="00D561BB">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 </w:t>
      </w:r>
      <w:r w:rsidR="00B96691"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00B96691"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00B96691"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00B96691"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00B96691"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00B96691" w:rsidRPr="003269CD">
        <w:rPr>
          <w:rFonts w:ascii="Montserrat" w:eastAsia="Times New Roman" w:hAnsi="Montserrat" w:cs="Times New Roman"/>
          <w:bCs/>
          <w:sz w:val="20"/>
          <w:szCs w:val="20"/>
          <w:lang w:eastAsia="en-US"/>
        </w:rPr>
        <w:t>ar neįvykdžiusio kitų pirkimo sutarties įsigaliojimo sąlygų</w:t>
      </w:r>
      <w:r w:rsidR="00B96691" w:rsidRPr="003269CD">
        <w:rPr>
          <w:rFonts w:ascii="Montserrat" w:eastAsia="Times New Roman" w:hAnsi="Montserrat" w:cs="Times New Roman"/>
          <w:sz w:val="20"/>
          <w:szCs w:val="20"/>
          <w:lang w:eastAsia="en-US"/>
        </w:rPr>
        <w:t>, jeigu šis pasiūlymas nėra atmetamas.</w:t>
      </w:r>
    </w:p>
    <w:p w14:paraId="4481F11A" w14:textId="0F9032E3" w:rsidR="00C144A8" w:rsidRPr="003269CD" w:rsidRDefault="00F6065D" w:rsidP="00D561BB">
      <w:pPr>
        <w:numPr>
          <w:ilvl w:val="0"/>
          <w:numId w:val="13"/>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Pr>
          <w:rFonts w:ascii="Montserrat" w:eastAsia="Calibri" w:hAnsi="Montserrat" w:cs="Times New Roman"/>
          <w:bCs/>
          <w:sz w:val="20"/>
          <w:szCs w:val="20"/>
          <w:lang w:eastAsia="en-US"/>
        </w:rPr>
        <w:t>Viešųjų pirkimų įstatymo 22 straipsnio</w:t>
      </w:r>
      <w:r w:rsidRPr="003269CD">
        <w:rPr>
          <w:rFonts w:ascii="Montserrat" w:eastAsia="Calibri" w:hAnsi="Montserrat" w:cs="Times New Roman"/>
          <w:bCs/>
          <w:sz w:val="20"/>
          <w:szCs w:val="20"/>
          <w:lang w:eastAsia="en-US"/>
        </w:rPr>
        <w:t xml:space="preserve"> 12 dalyje nustatytus atvejus. </w:t>
      </w:r>
    </w:p>
    <w:p w14:paraId="480B3E33" w14:textId="5FDE0537" w:rsidR="00191CC4" w:rsidRPr="00720820" w:rsidRDefault="004C6954" w:rsidP="004C6954">
      <w:pPr>
        <w:spacing w:after="0" w:line="240" w:lineRule="auto"/>
        <w:ind w:firstLine="567"/>
        <w:contextualSpacing/>
        <w:jc w:val="both"/>
        <w:rPr>
          <w:rFonts w:ascii="Montserrat" w:eastAsia="Calibri" w:hAnsi="Montserrat" w:cs="Times New Roman"/>
          <w:b/>
          <w:color w:val="FF0000"/>
          <w:sz w:val="20"/>
          <w:szCs w:val="20"/>
          <w:lang w:eastAsia="en-US"/>
        </w:rPr>
      </w:pPr>
      <w:r>
        <w:rPr>
          <w:rFonts w:ascii="Montserrat" w:eastAsia="Calibri" w:hAnsi="Montserrat" w:cs="Times New Roman"/>
          <w:bCs/>
          <w:color w:val="000000"/>
          <w:sz w:val="20"/>
          <w:szCs w:val="20"/>
          <w:lang w:eastAsia="en-US"/>
        </w:rPr>
        <w:t xml:space="preserve">97. </w:t>
      </w:r>
      <w:r w:rsidR="00191CC4" w:rsidRPr="00720820">
        <w:rPr>
          <w:rFonts w:ascii="Montserrat" w:eastAsia="Calibri" w:hAnsi="Montserrat" w:cs="Times New Roman"/>
          <w:bCs/>
          <w:sz w:val="20"/>
          <w:szCs w:val="20"/>
          <w:lang w:eastAsia="en-US"/>
        </w:rPr>
        <w:t xml:space="preserve">Pirkimo sutartyje </w:t>
      </w:r>
      <w:r w:rsidR="00F74B28" w:rsidRPr="00720820">
        <w:rPr>
          <w:rFonts w:ascii="Montserrat" w:eastAsia="Calibri" w:hAnsi="Montserrat" w:cs="Times New Roman"/>
          <w:bCs/>
          <w:sz w:val="20"/>
          <w:szCs w:val="20"/>
          <w:lang w:eastAsia="en-US"/>
        </w:rPr>
        <w:t xml:space="preserve">ir šios pirkimo sutarties galimiems pakeitimo atvejams </w:t>
      </w:r>
      <w:r w:rsidR="00191CC4" w:rsidRPr="00720820">
        <w:rPr>
          <w:rFonts w:ascii="Montserrat" w:eastAsia="Calibri" w:hAnsi="Montserrat" w:cs="Times New Roman"/>
          <w:bCs/>
          <w:sz w:val="20"/>
          <w:szCs w:val="20"/>
          <w:lang w:eastAsia="en-US"/>
        </w:rPr>
        <w:t xml:space="preserve">yra pasirinktas </w:t>
      </w:r>
      <w:r w:rsidR="00FF4FAF" w:rsidRPr="00720820">
        <w:rPr>
          <w:rFonts w:ascii="Montserrat" w:eastAsia="Calibri" w:hAnsi="Montserrat" w:cs="Times New Roman"/>
          <w:bCs/>
          <w:sz w:val="20"/>
          <w:szCs w:val="20"/>
          <w:lang w:eastAsia="en-US"/>
        </w:rPr>
        <w:t>šis</w:t>
      </w:r>
      <w:r w:rsidR="00191CC4" w:rsidRPr="00720820">
        <w:rPr>
          <w:rFonts w:ascii="Montserrat" w:eastAsia="Calibri" w:hAnsi="Montserrat" w:cs="Times New Roman"/>
          <w:bCs/>
          <w:sz w:val="20"/>
          <w:szCs w:val="20"/>
          <w:lang w:eastAsia="en-US"/>
        </w:rPr>
        <w:t xml:space="preserve"> kainos apskaičiavimo būdas</w:t>
      </w:r>
      <w:r w:rsidR="00FF4FAF" w:rsidRPr="00720820">
        <w:rPr>
          <w:rFonts w:ascii="Montserrat" w:eastAsia="Calibri" w:hAnsi="Montserrat" w:cs="Times New Roman"/>
          <w:bCs/>
          <w:sz w:val="20"/>
          <w:szCs w:val="20"/>
          <w:lang w:eastAsia="en-US"/>
        </w:rPr>
        <w:t xml:space="preserve">: </w:t>
      </w:r>
      <w:r w:rsidR="00C71E0B" w:rsidRPr="00720820">
        <w:rPr>
          <w:rFonts w:ascii="Montserrat" w:eastAsia="Calibri" w:hAnsi="Montserrat" w:cs="Times New Roman"/>
          <w:b/>
          <w:sz w:val="20"/>
          <w:szCs w:val="20"/>
          <w:lang w:eastAsia="en-US"/>
        </w:rPr>
        <w:t>fiksuot</w:t>
      </w:r>
      <w:r w:rsidR="00D561BB">
        <w:rPr>
          <w:rFonts w:ascii="Montserrat" w:eastAsia="Calibri" w:hAnsi="Montserrat" w:cs="Times New Roman"/>
          <w:b/>
          <w:sz w:val="20"/>
          <w:szCs w:val="20"/>
          <w:lang w:eastAsia="en-US"/>
        </w:rPr>
        <w:t>o</w:t>
      </w:r>
      <w:r w:rsidR="00720820" w:rsidRPr="00720820">
        <w:rPr>
          <w:rFonts w:ascii="Montserrat" w:eastAsia="Calibri" w:hAnsi="Montserrat" w:cs="Times New Roman"/>
          <w:b/>
          <w:sz w:val="20"/>
          <w:szCs w:val="20"/>
          <w:lang w:eastAsia="en-US"/>
        </w:rPr>
        <w:t xml:space="preserve"> </w:t>
      </w:r>
      <w:r w:rsidR="00EE76FC">
        <w:rPr>
          <w:rFonts w:ascii="Montserrat" w:eastAsia="Calibri" w:hAnsi="Montserrat" w:cs="Times New Roman"/>
          <w:b/>
          <w:sz w:val="20"/>
          <w:szCs w:val="20"/>
          <w:lang w:eastAsia="en-US"/>
        </w:rPr>
        <w:t>įkaini</w:t>
      </w:r>
      <w:r w:rsidR="00D561BB">
        <w:rPr>
          <w:rFonts w:ascii="Montserrat" w:eastAsia="Calibri" w:hAnsi="Montserrat" w:cs="Times New Roman"/>
          <w:b/>
          <w:sz w:val="20"/>
          <w:szCs w:val="20"/>
          <w:lang w:eastAsia="en-US"/>
        </w:rPr>
        <w:t>o kainodara</w:t>
      </w:r>
      <w:r w:rsidR="00720820" w:rsidRPr="00720820">
        <w:rPr>
          <w:rFonts w:ascii="Montserrat" w:eastAsia="Calibri" w:hAnsi="Montserrat" w:cs="Times New Roman"/>
          <w:b/>
          <w:sz w:val="20"/>
          <w:szCs w:val="20"/>
          <w:lang w:eastAsia="en-US"/>
        </w:rPr>
        <w:t>.</w:t>
      </w:r>
    </w:p>
    <w:p w14:paraId="725DF680" w14:textId="188CB905" w:rsidR="00B46745" w:rsidRPr="003269CD" w:rsidRDefault="00191CC4" w:rsidP="00D561BB">
      <w:pPr>
        <w:numPr>
          <w:ilvl w:val="0"/>
          <w:numId w:val="1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77777777" w:rsidR="00CF5E57" w:rsidRPr="003269CD" w:rsidRDefault="00825D3A" w:rsidP="00D561BB">
      <w:pPr>
        <w:numPr>
          <w:ilvl w:val="0"/>
          <w:numId w:val="1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(-ais)</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Default="00191CC4" w:rsidP="00D561BB">
      <w:pPr>
        <w:numPr>
          <w:ilvl w:val="0"/>
          <w:numId w:val="1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Pirkimo sutartis jos galiojimo laikotarpiu gali būti keičiama neatliekant naujos pirkimo procedūros vadovaujantis Viešųjų pirkimų įstatymo 89 straipsniu.</w:t>
      </w:r>
    </w:p>
    <w:p w14:paraId="3E5A47CE" w14:textId="77777777" w:rsidR="00C735CC" w:rsidRPr="009C7E53" w:rsidRDefault="00C735CC" w:rsidP="00C735CC">
      <w:pPr>
        <w:pStyle w:val="ListParagraph"/>
        <w:numPr>
          <w:ilvl w:val="0"/>
          <w:numId w:val="14"/>
        </w:numPr>
        <w:suppressAutoHyphens/>
        <w:autoSpaceDN w:val="0"/>
        <w:spacing w:after="200" w:line="276" w:lineRule="auto"/>
        <w:ind w:left="0" w:firstLine="567"/>
        <w:textAlignment w:val="baseline"/>
        <w:rPr>
          <w:rFonts w:ascii="Montserrat" w:hAnsi="Montserrat" w:cs="Arial"/>
          <w:sz w:val="20"/>
        </w:rPr>
      </w:pPr>
      <w:r w:rsidRPr="009C7E53">
        <w:rPr>
          <w:rFonts w:ascii="Montserrat" w:hAnsi="Montserrat" w:cs="Arial"/>
          <w:sz w:val="20"/>
        </w:rPr>
        <w:t>Atsižvelgiant į perkamų prekių pasirinkimo galimybes, pagal</w:t>
      </w:r>
      <w:r>
        <w:rPr>
          <w:rFonts w:ascii="Montserrat" w:hAnsi="Montserrat" w:cs="Arial"/>
          <w:sz w:val="20"/>
        </w:rPr>
        <w:t xml:space="preserve"> </w:t>
      </w:r>
      <w:r w:rsidRPr="009C7E53">
        <w:rPr>
          <w:rFonts w:ascii="Montserrat" w:hAnsi="Montserrat" w:cs="Arial"/>
          <w:sz w:val="20"/>
        </w:rPr>
        <w:t>sudarytą pirkimo sutartį prekių bus įsigyjama neviršijant techninėje specifikacijoje ir pirkimo sutartyje nurodytų kiekių (apimčių).</w:t>
      </w:r>
    </w:p>
    <w:p w14:paraId="28816E96" w14:textId="77777777" w:rsidR="00C735CC" w:rsidRPr="00C01F40" w:rsidRDefault="00C735CC" w:rsidP="00C735CC">
      <w:pPr>
        <w:pStyle w:val="ListParagraph"/>
        <w:numPr>
          <w:ilvl w:val="0"/>
          <w:numId w:val="14"/>
        </w:numPr>
        <w:suppressAutoHyphens/>
        <w:autoSpaceDN w:val="0"/>
        <w:ind w:left="0" w:firstLine="567"/>
        <w:textAlignment w:val="baseline"/>
        <w:rPr>
          <w:rFonts w:ascii="Montserrat" w:hAnsi="Montserrat" w:cs="Arial"/>
          <w:sz w:val="20"/>
        </w:rPr>
      </w:pPr>
      <w:r w:rsidRPr="00300011">
        <w:rPr>
          <w:rFonts w:ascii="Montserrat" w:hAnsi="Montserrat" w:cs="Arial"/>
          <w:sz w:val="20"/>
        </w:rPr>
        <w:t xml:space="preserve">Pirkimo sutartis jos galiojimo laikotarpiu gali būti keičiama </w:t>
      </w:r>
      <w:r w:rsidRPr="00C22ACD">
        <w:rPr>
          <w:rFonts w:ascii="Montserrat" w:hAnsi="Montserrat" w:cs="Arial"/>
          <w:sz w:val="20"/>
        </w:rPr>
        <w:t xml:space="preserve">neatliekant naujos </w:t>
      </w:r>
      <w:r w:rsidRPr="00C01F40">
        <w:rPr>
          <w:rFonts w:ascii="Montserrat" w:hAnsi="Montserrat" w:cs="Arial"/>
          <w:sz w:val="20"/>
        </w:rPr>
        <w:t>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28201D">
      <w:pPr>
        <w:numPr>
          <w:ilvl w:val="0"/>
          <w:numId w:val="14"/>
        </w:numPr>
        <w:spacing w:after="0" w:line="240" w:lineRule="auto"/>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D561BB">
      <w:pPr>
        <w:numPr>
          <w:ilvl w:val="0"/>
          <w:numId w:val="1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3BDDFD60"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240751D0"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preliminariosios sutarties pagrindu; </w:t>
      </w:r>
    </w:p>
    <w:p w14:paraId="3460586D" w14:textId="211BF9D6"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0DBB3880"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7A13B706"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2AE943D1" w:rsidR="004876E9" w:rsidRDefault="00191CC4" w:rsidP="00C1173A">
      <w:pPr>
        <w:numPr>
          <w:ilvl w:val="0"/>
          <w:numId w:val="16"/>
        </w:numPr>
        <w:spacing w:after="0" w:line="240" w:lineRule="auto"/>
        <w:ind w:hanging="518"/>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194473B8" w:rsidR="00191CC4" w:rsidRDefault="00C1173A" w:rsidP="00C1173A">
      <w:pPr>
        <w:numPr>
          <w:ilvl w:val="0"/>
          <w:numId w:val="16"/>
        </w:numPr>
        <w:spacing w:after="0" w:line="240" w:lineRule="auto"/>
        <w:ind w:hanging="518"/>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5B142A"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005B142A"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005B142A" w:rsidRPr="003269CD">
        <w:rPr>
          <w:rFonts w:ascii="Montserrat" w:eastAsia="Times New Roman" w:hAnsi="Montserrat" w:cs="Times New Roman"/>
          <w:sz w:val="20"/>
          <w:szCs w:val="20"/>
          <w:lang w:eastAsia="en-US"/>
        </w:rPr>
        <w:t>dalis.</w:t>
      </w:r>
    </w:p>
    <w:p w14:paraId="4BE33C2A" w14:textId="77777777" w:rsidR="001670C0" w:rsidRPr="001670C0" w:rsidRDefault="001670C0" w:rsidP="00C1173A">
      <w:pPr>
        <w:numPr>
          <w:ilvl w:val="0"/>
          <w:numId w:val="16"/>
        </w:numPr>
        <w:spacing w:after="0" w:line="240" w:lineRule="auto"/>
        <w:ind w:hanging="518"/>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Perkančiosios organizacijos atstovas, įgaliotas palaikyti tiesioginį ryšį su tiekėjais ir </w:t>
      </w:r>
    </w:p>
    <w:p w14:paraId="678805B3" w14:textId="1E9AFFE0" w:rsidR="004A7DE8" w:rsidRPr="00FE2023" w:rsidRDefault="001670C0" w:rsidP="00EA7284">
      <w:pPr>
        <w:spacing w:after="0" w:line="240" w:lineRule="auto"/>
        <w:contextualSpacing/>
        <w:jc w:val="both"/>
        <w:rPr>
          <w:rFonts w:ascii="Montserrat" w:eastAsia="Times New Roman" w:hAnsi="Montserrat" w:cs="Times New Roman"/>
          <w:sz w:val="20"/>
          <w:szCs w:val="20"/>
          <w:lang w:val="lt-LT" w:eastAsia="en-US"/>
        </w:rPr>
      </w:pPr>
      <w:r w:rsidRPr="001670C0">
        <w:rPr>
          <w:rFonts w:ascii="Montserrat" w:eastAsia="Times New Roman" w:hAnsi="Montserrat" w:cs="Times New Roman"/>
          <w:sz w:val="20"/>
          <w:szCs w:val="20"/>
          <w:lang w:eastAsia="en-US"/>
        </w:rPr>
        <w:t xml:space="preserve">gauti iš jų (ne tarpininkų) pranešimus, susijusius su viešųjų pirkimų procedūrų klausimais:  </w:t>
      </w:r>
      <w:r w:rsidRPr="00FE2023">
        <w:rPr>
          <w:rFonts w:ascii="Montserrat" w:eastAsia="Times New Roman" w:hAnsi="Montserrat" w:cs="Times New Roman"/>
          <w:sz w:val="20"/>
          <w:szCs w:val="20"/>
          <w:lang w:val="lt-LT" w:eastAsia="en-US"/>
        </w:rPr>
        <w:t xml:space="preserve">Viešųjų pirkimų specialistė </w:t>
      </w:r>
      <w:r w:rsidR="00FE2023" w:rsidRPr="00FE2023">
        <w:rPr>
          <w:rFonts w:ascii="Montserrat" w:eastAsia="Times New Roman" w:hAnsi="Montserrat" w:cs="Times New Roman"/>
          <w:sz w:val="20"/>
          <w:szCs w:val="20"/>
          <w:lang w:val="lt-LT" w:eastAsia="en-US"/>
        </w:rPr>
        <w:t>Ona Babickienė</w:t>
      </w:r>
      <w:r w:rsidR="008478B8" w:rsidRPr="00FE2023">
        <w:rPr>
          <w:rFonts w:ascii="Montserrat" w:eastAsia="Times New Roman" w:hAnsi="Montserrat" w:cs="Times New Roman"/>
          <w:sz w:val="20"/>
          <w:szCs w:val="20"/>
          <w:lang w:val="lt-LT" w:eastAsia="en-US"/>
        </w:rPr>
        <w:t>.</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Default="00E33BEA" w:rsidP="003E0AF2">
      <w:pPr>
        <w:suppressAutoHyphens/>
        <w:spacing w:after="0" w:line="240" w:lineRule="auto"/>
        <w:contextualSpacing/>
        <w:rPr>
          <w:rFonts w:ascii="Montserrat" w:eastAsia="Times New Roman" w:hAnsi="Montserrat" w:cs="Times New Roman"/>
          <w:sz w:val="20"/>
          <w:szCs w:val="20"/>
          <w:lang w:eastAsia="en-US"/>
        </w:rPr>
      </w:pPr>
    </w:p>
    <w:p w14:paraId="0D393E3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7576A6D1"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B6CBF65"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0AE57AF1"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7C70F78"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7A1EC992"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942787A"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25C61698"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0C3F729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7A6BCF5"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661BDDF3"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6FECE8FA"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59DE605B"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429DC7F6"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22596310"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03755731"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2DF0315C"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5C6ECF5F"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50869FA3"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E564B7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1ED07FE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65E5290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4A5B13C9" w14:textId="77777777" w:rsidR="00C4019C" w:rsidRPr="003269CD" w:rsidRDefault="00C4019C" w:rsidP="003E0AF2">
      <w:pPr>
        <w:suppressAutoHyphens/>
        <w:spacing w:after="0" w:line="240" w:lineRule="auto"/>
        <w:contextualSpacing/>
        <w:rPr>
          <w:rFonts w:ascii="Montserrat" w:eastAsia="Times New Roman" w:hAnsi="Montserrat" w:cs="Times New Roman"/>
          <w:sz w:val="20"/>
          <w:szCs w:val="20"/>
          <w:lang w:eastAsia="en-US"/>
        </w:rPr>
      </w:pPr>
    </w:p>
    <w:sectPr w:rsidR="00C4019C" w:rsidRPr="003269CD"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0D3E6" w14:textId="77777777" w:rsidR="00553C13" w:rsidRDefault="00553C13" w:rsidP="00191CC4">
      <w:pPr>
        <w:spacing w:after="0" w:line="240" w:lineRule="auto"/>
      </w:pPr>
      <w:r>
        <w:separator/>
      </w:r>
    </w:p>
  </w:endnote>
  <w:endnote w:type="continuationSeparator" w:id="0">
    <w:p w14:paraId="3E439749" w14:textId="77777777" w:rsidR="00553C13" w:rsidRDefault="00553C13" w:rsidP="00191CC4">
      <w:pPr>
        <w:spacing w:after="0" w:line="240" w:lineRule="auto"/>
      </w:pPr>
      <w:r>
        <w:continuationSeparator/>
      </w:r>
    </w:p>
  </w:endnote>
  <w:endnote w:type="continuationNotice" w:id="1">
    <w:p w14:paraId="6A480E9F" w14:textId="77777777" w:rsidR="00553C13" w:rsidRDefault="00553C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E5CD" w14:textId="77777777" w:rsidR="00553C13" w:rsidRDefault="00553C13" w:rsidP="00191CC4">
      <w:pPr>
        <w:spacing w:after="0" w:line="240" w:lineRule="auto"/>
      </w:pPr>
      <w:r>
        <w:separator/>
      </w:r>
    </w:p>
  </w:footnote>
  <w:footnote w:type="continuationSeparator" w:id="0">
    <w:p w14:paraId="5CA3E2F2" w14:textId="77777777" w:rsidR="00553C13" w:rsidRDefault="00553C13" w:rsidP="00191CC4">
      <w:pPr>
        <w:spacing w:after="0" w:line="240" w:lineRule="auto"/>
      </w:pPr>
      <w:r>
        <w:continuationSeparator/>
      </w:r>
    </w:p>
  </w:footnote>
  <w:footnote w:type="continuationNotice" w:id="1">
    <w:p w14:paraId="1F5CD2B6" w14:textId="77777777" w:rsidR="00553C13" w:rsidRDefault="00553C13">
      <w:pPr>
        <w:spacing w:after="0" w:line="240" w:lineRule="auto"/>
      </w:pPr>
    </w:p>
  </w:footnote>
  <w:footnote w:id="2">
    <w:p w14:paraId="34C7DC9E" w14:textId="77777777" w:rsidR="007D3D5D" w:rsidRDefault="007D3D5D" w:rsidP="007D3D5D">
      <w:pPr>
        <w:pStyle w:val="FootnoteText"/>
      </w:pPr>
      <w:r>
        <w:rPr>
          <w:rStyle w:val="FootnoteReference"/>
        </w:rPr>
        <w:footnoteRef/>
      </w:r>
      <w:r>
        <w:t xml:space="preserve"> </w:t>
      </w:r>
      <w:r w:rsidRPr="009300F7">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5A4F"/>
    <w:multiLevelType w:val="multilevel"/>
    <w:tmpl w:val="A86E039C"/>
    <w:lvl w:ilvl="0">
      <w:start w:val="8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9F70A3"/>
    <w:multiLevelType w:val="multilevel"/>
    <w:tmpl w:val="C82E3BE8"/>
    <w:lvl w:ilvl="0">
      <w:start w:val="4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143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2C46FE"/>
    <w:multiLevelType w:val="hybridMultilevel"/>
    <w:tmpl w:val="0DB07DD0"/>
    <w:lvl w:ilvl="0" w:tplc="0427000F">
      <w:start w:val="89"/>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761CD"/>
    <w:multiLevelType w:val="multilevel"/>
    <w:tmpl w:val="DCB825A6"/>
    <w:lvl w:ilvl="0">
      <w:start w:val="89"/>
      <w:numFmt w:val="decimal"/>
      <w:lvlText w:val="%1."/>
      <w:lvlJc w:val="left"/>
      <w:pPr>
        <w:ind w:left="927"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293"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659" w:hanging="1080"/>
      </w:pPr>
      <w:rPr>
        <w:rFonts w:hint="default"/>
      </w:rPr>
    </w:lvl>
    <w:lvl w:ilvl="5">
      <w:start w:val="1"/>
      <w:numFmt w:val="decimal"/>
      <w:isLgl/>
      <w:lvlText w:val="%1.%2.%3.%4.%5.%6."/>
      <w:lvlJc w:val="left"/>
      <w:pPr>
        <w:ind w:left="2022" w:hanging="144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388" w:hanging="1800"/>
      </w:pPr>
      <w:rPr>
        <w:rFonts w:hint="default"/>
      </w:rPr>
    </w:lvl>
    <w:lvl w:ilvl="8">
      <w:start w:val="1"/>
      <w:numFmt w:val="decimal"/>
      <w:isLgl/>
      <w:lvlText w:val="%1.%2.%3.%4.%5.%6.%7.%8.%9."/>
      <w:lvlJc w:val="left"/>
      <w:pPr>
        <w:ind w:left="2391" w:hanging="1800"/>
      </w:pPr>
      <w:rPr>
        <w:rFonts w:hint="default"/>
      </w:rPr>
    </w:lvl>
  </w:abstractNum>
  <w:abstractNum w:abstractNumId="5" w15:restartNumberingAfterBreak="0">
    <w:nsid w:val="1DAA37C3"/>
    <w:multiLevelType w:val="hybridMultilevel"/>
    <w:tmpl w:val="5B3ED1D4"/>
    <w:lvl w:ilvl="0" w:tplc="0427000F">
      <w:start w:val="5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62E97"/>
    <w:multiLevelType w:val="hybridMultilevel"/>
    <w:tmpl w:val="A37EB796"/>
    <w:lvl w:ilvl="0" w:tplc="0C36BA46">
      <w:start w:val="80"/>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BE0FBF"/>
    <w:multiLevelType w:val="hybridMultilevel"/>
    <w:tmpl w:val="35B6FAF2"/>
    <w:lvl w:ilvl="0" w:tplc="5CBE66EE">
      <w:start w:val="98"/>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6324FA"/>
    <w:multiLevelType w:val="hybridMultilevel"/>
    <w:tmpl w:val="08FC0AD6"/>
    <w:lvl w:ilvl="0" w:tplc="E2D8193A">
      <w:start w:val="106"/>
      <w:numFmt w:val="decimal"/>
      <w:lvlText w:val="%1."/>
      <w:lvlJc w:val="left"/>
      <w:pPr>
        <w:ind w:left="1085" w:hanging="375"/>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1"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2E77EB"/>
    <w:multiLevelType w:val="hybridMultilevel"/>
    <w:tmpl w:val="BBA0A0F4"/>
    <w:lvl w:ilvl="0" w:tplc="8F02D9DE">
      <w:start w:val="96"/>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5" w15:restartNumberingAfterBreak="0">
    <w:nsid w:val="4D475D55"/>
    <w:multiLevelType w:val="hybridMultilevel"/>
    <w:tmpl w:val="A67EE120"/>
    <w:lvl w:ilvl="0" w:tplc="634CC6EA">
      <w:start w:val="7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AB92329"/>
    <w:multiLevelType w:val="multilevel"/>
    <w:tmpl w:val="931054C4"/>
    <w:lvl w:ilvl="0">
      <w:start w:val="89"/>
      <w:numFmt w:val="decimal"/>
      <w:lvlText w:val="%1."/>
      <w:lvlJc w:val="left"/>
      <w:pPr>
        <w:ind w:left="1115" w:hanging="405"/>
      </w:pPr>
      <w:rPr>
        <w:rFonts w:hint="default"/>
        <w:b w:val="0"/>
        <w:bCs/>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0835AFF"/>
    <w:multiLevelType w:val="hybridMultilevel"/>
    <w:tmpl w:val="1BBA15BC"/>
    <w:lvl w:ilvl="0" w:tplc="9ED4D118">
      <w:start w:val="93"/>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2B45C98"/>
    <w:multiLevelType w:val="multilevel"/>
    <w:tmpl w:val="F71C91CC"/>
    <w:lvl w:ilvl="0">
      <w:start w:val="59"/>
      <w:numFmt w:val="decimal"/>
      <w:lvlText w:val="%1."/>
      <w:lvlJc w:val="left"/>
      <w:pPr>
        <w:ind w:left="408" w:hanging="408"/>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75B91C5F"/>
    <w:multiLevelType w:val="hybridMultilevel"/>
    <w:tmpl w:val="C05ADD72"/>
    <w:lvl w:ilvl="0" w:tplc="DFE62C0A">
      <w:start w:val="37"/>
      <w:numFmt w:val="decimal"/>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7F2E65D7"/>
    <w:multiLevelType w:val="multilevel"/>
    <w:tmpl w:val="636204D2"/>
    <w:lvl w:ilvl="0">
      <w:start w:val="51"/>
      <w:numFmt w:val="decimal"/>
      <w:lvlText w:val="%1."/>
      <w:lvlJc w:val="left"/>
      <w:pPr>
        <w:ind w:left="360" w:hanging="360"/>
      </w:pPr>
      <w:rPr>
        <w:rFonts w:hint="default"/>
        <w:b w:val="0"/>
      </w:rPr>
    </w:lvl>
    <w:lvl w:ilvl="1">
      <w:start w:val="1"/>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344" w:hanging="1800"/>
      </w:pPr>
      <w:rPr>
        <w:rFonts w:hint="default"/>
        <w:b w:val="0"/>
      </w:rPr>
    </w:lvl>
  </w:abstractNum>
  <w:num w:numId="1" w16cid:durableId="688069640">
    <w:abstractNumId w:val="12"/>
  </w:num>
  <w:num w:numId="2" w16cid:durableId="1954821291">
    <w:abstractNumId w:val="2"/>
  </w:num>
  <w:num w:numId="3" w16cid:durableId="896822839">
    <w:abstractNumId w:val="7"/>
  </w:num>
  <w:num w:numId="4" w16cid:durableId="61490529">
    <w:abstractNumId w:val="19"/>
  </w:num>
  <w:num w:numId="5" w16cid:durableId="309748987">
    <w:abstractNumId w:val="20"/>
  </w:num>
  <w:num w:numId="6" w16cid:durableId="668019535">
    <w:abstractNumId w:val="5"/>
  </w:num>
  <w:num w:numId="7" w16cid:durableId="1657412546">
    <w:abstractNumId w:val="6"/>
  </w:num>
  <w:num w:numId="8" w16cid:durableId="1982535109">
    <w:abstractNumId w:val="4"/>
  </w:num>
  <w:num w:numId="9" w16cid:durableId="445857661">
    <w:abstractNumId w:val="17"/>
  </w:num>
  <w:num w:numId="10" w16cid:durableId="1466386349">
    <w:abstractNumId w:val="3"/>
  </w:num>
  <w:num w:numId="11" w16cid:durableId="1226528456">
    <w:abstractNumId w:val="13"/>
  </w:num>
  <w:num w:numId="12" w16cid:durableId="804078547">
    <w:abstractNumId w:val="16"/>
  </w:num>
  <w:num w:numId="13" w16cid:durableId="1852185873">
    <w:abstractNumId w:val="14"/>
  </w:num>
  <w:num w:numId="14" w16cid:durableId="1833984357">
    <w:abstractNumId w:val="8"/>
  </w:num>
  <w:num w:numId="15" w16cid:durableId="355038799">
    <w:abstractNumId w:val="9"/>
  </w:num>
  <w:num w:numId="16" w16cid:durableId="1938714347">
    <w:abstractNumId w:val="10"/>
  </w:num>
  <w:num w:numId="17" w16cid:durableId="997533041">
    <w:abstractNumId w:val="11"/>
  </w:num>
  <w:num w:numId="18" w16cid:durableId="2001301792">
    <w:abstractNumId w:val="15"/>
  </w:num>
  <w:num w:numId="19" w16cid:durableId="1767068829">
    <w:abstractNumId w:val="0"/>
  </w:num>
  <w:num w:numId="20" w16cid:durableId="1091463493">
    <w:abstractNumId w:val="1"/>
  </w:num>
  <w:num w:numId="21" w16cid:durableId="149024415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2AD9"/>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B16"/>
    <w:rsid w:val="00046F27"/>
    <w:rsid w:val="0004796D"/>
    <w:rsid w:val="000512DB"/>
    <w:rsid w:val="00051516"/>
    <w:rsid w:val="000516B8"/>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5264"/>
    <w:rsid w:val="0007613B"/>
    <w:rsid w:val="000763BC"/>
    <w:rsid w:val="00077540"/>
    <w:rsid w:val="00080559"/>
    <w:rsid w:val="00082FB2"/>
    <w:rsid w:val="000838A5"/>
    <w:rsid w:val="00084EDB"/>
    <w:rsid w:val="000850F7"/>
    <w:rsid w:val="0008588C"/>
    <w:rsid w:val="00086619"/>
    <w:rsid w:val="00086AF1"/>
    <w:rsid w:val="00087302"/>
    <w:rsid w:val="00087FAA"/>
    <w:rsid w:val="00094CFE"/>
    <w:rsid w:val="00096EC8"/>
    <w:rsid w:val="000A25CF"/>
    <w:rsid w:val="000A31E0"/>
    <w:rsid w:val="000A3734"/>
    <w:rsid w:val="000A507B"/>
    <w:rsid w:val="000A6D2C"/>
    <w:rsid w:val="000A6F4A"/>
    <w:rsid w:val="000B0033"/>
    <w:rsid w:val="000B0373"/>
    <w:rsid w:val="000B12BF"/>
    <w:rsid w:val="000B3A53"/>
    <w:rsid w:val="000B43D8"/>
    <w:rsid w:val="000B4A6F"/>
    <w:rsid w:val="000B4CD7"/>
    <w:rsid w:val="000B696C"/>
    <w:rsid w:val="000B7EA1"/>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336"/>
    <w:rsid w:val="0015288B"/>
    <w:rsid w:val="001529F2"/>
    <w:rsid w:val="0015346F"/>
    <w:rsid w:val="00156FAC"/>
    <w:rsid w:val="00157B19"/>
    <w:rsid w:val="00157DFE"/>
    <w:rsid w:val="001603CF"/>
    <w:rsid w:val="001604FD"/>
    <w:rsid w:val="00160D6D"/>
    <w:rsid w:val="001625DE"/>
    <w:rsid w:val="0016348E"/>
    <w:rsid w:val="0016398B"/>
    <w:rsid w:val="00163A62"/>
    <w:rsid w:val="0016562E"/>
    <w:rsid w:val="001670C0"/>
    <w:rsid w:val="001700B3"/>
    <w:rsid w:val="001722F3"/>
    <w:rsid w:val="00173800"/>
    <w:rsid w:val="0017420A"/>
    <w:rsid w:val="00176FDD"/>
    <w:rsid w:val="001772AB"/>
    <w:rsid w:val="001827AB"/>
    <w:rsid w:val="00183614"/>
    <w:rsid w:val="00183C39"/>
    <w:rsid w:val="00183E0D"/>
    <w:rsid w:val="00184E00"/>
    <w:rsid w:val="00184E57"/>
    <w:rsid w:val="00184F48"/>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D2E"/>
    <w:rsid w:val="001E170B"/>
    <w:rsid w:val="001E1D85"/>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3F43"/>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266"/>
    <w:rsid w:val="00264F70"/>
    <w:rsid w:val="0026531E"/>
    <w:rsid w:val="0026580D"/>
    <w:rsid w:val="00265958"/>
    <w:rsid w:val="00265C97"/>
    <w:rsid w:val="00266572"/>
    <w:rsid w:val="00267FF3"/>
    <w:rsid w:val="00270CE1"/>
    <w:rsid w:val="0027102E"/>
    <w:rsid w:val="00271164"/>
    <w:rsid w:val="00271C7F"/>
    <w:rsid w:val="002733E3"/>
    <w:rsid w:val="002807D8"/>
    <w:rsid w:val="0028201D"/>
    <w:rsid w:val="002827B6"/>
    <w:rsid w:val="00282E2A"/>
    <w:rsid w:val="002833B3"/>
    <w:rsid w:val="00283600"/>
    <w:rsid w:val="002840EF"/>
    <w:rsid w:val="00285433"/>
    <w:rsid w:val="0029115C"/>
    <w:rsid w:val="00291990"/>
    <w:rsid w:val="00292F10"/>
    <w:rsid w:val="0029310E"/>
    <w:rsid w:val="00293B1E"/>
    <w:rsid w:val="00295DF6"/>
    <w:rsid w:val="002A0EC5"/>
    <w:rsid w:val="002A15FB"/>
    <w:rsid w:val="002A2181"/>
    <w:rsid w:val="002A3419"/>
    <w:rsid w:val="002A4D9F"/>
    <w:rsid w:val="002A4F9F"/>
    <w:rsid w:val="002A58AA"/>
    <w:rsid w:val="002A6033"/>
    <w:rsid w:val="002A6D14"/>
    <w:rsid w:val="002B0A66"/>
    <w:rsid w:val="002B0FC6"/>
    <w:rsid w:val="002B2DA0"/>
    <w:rsid w:val="002B380E"/>
    <w:rsid w:val="002B4541"/>
    <w:rsid w:val="002B6C1B"/>
    <w:rsid w:val="002B6CA1"/>
    <w:rsid w:val="002B71DC"/>
    <w:rsid w:val="002B7378"/>
    <w:rsid w:val="002C0887"/>
    <w:rsid w:val="002C1C9F"/>
    <w:rsid w:val="002C2807"/>
    <w:rsid w:val="002C28C9"/>
    <w:rsid w:val="002C2EA7"/>
    <w:rsid w:val="002C4F2F"/>
    <w:rsid w:val="002C717B"/>
    <w:rsid w:val="002C7F59"/>
    <w:rsid w:val="002D0C2E"/>
    <w:rsid w:val="002D157F"/>
    <w:rsid w:val="002D194A"/>
    <w:rsid w:val="002D21DB"/>
    <w:rsid w:val="002D3436"/>
    <w:rsid w:val="002D493E"/>
    <w:rsid w:val="002D537A"/>
    <w:rsid w:val="002D6CFD"/>
    <w:rsid w:val="002D6ECF"/>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0A7F"/>
    <w:rsid w:val="003017EE"/>
    <w:rsid w:val="003021FE"/>
    <w:rsid w:val="00303298"/>
    <w:rsid w:val="003041EB"/>
    <w:rsid w:val="00304867"/>
    <w:rsid w:val="00305211"/>
    <w:rsid w:val="00305740"/>
    <w:rsid w:val="00306338"/>
    <w:rsid w:val="003063A3"/>
    <w:rsid w:val="00306C7D"/>
    <w:rsid w:val="003101AB"/>
    <w:rsid w:val="003105F1"/>
    <w:rsid w:val="00314686"/>
    <w:rsid w:val="003211A8"/>
    <w:rsid w:val="00321810"/>
    <w:rsid w:val="003221D6"/>
    <w:rsid w:val="00322C51"/>
    <w:rsid w:val="00322E6D"/>
    <w:rsid w:val="00323138"/>
    <w:rsid w:val="00323605"/>
    <w:rsid w:val="003239FA"/>
    <w:rsid w:val="0032478E"/>
    <w:rsid w:val="00324FD4"/>
    <w:rsid w:val="00325A28"/>
    <w:rsid w:val="00325CB5"/>
    <w:rsid w:val="003269CD"/>
    <w:rsid w:val="003276BC"/>
    <w:rsid w:val="003277CB"/>
    <w:rsid w:val="00331256"/>
    <w:rsid w:val="00331576"/>
    <w:rsid w:val="003320DC"/>
    <w:rsid w:val="003327FB"/>
    <w:rsid w:val="00335D77"/>
    <w:rsid w:val="0033793D"/>
    <w:rsid w:val="00340747"/>
    <w:rsid w:val="003500EF"/>
    <w:rsid w:val="0035077D"/>
    <w:rsid w:val="00350E9E"/>
    <w:rsid w:val="00351181"/>
    <w:rsid w:val="00353710"/>
    <w:rsid w:val="00354A35"/>
    <w:rsid w:val="003557FC"/>
    <w:rsid w:val="00356589"/>
    <w:rsid w:val="00356B4D"/>
    <w:rsid w:val="00357D38"/>
    <w:rsid w:val="00360C96"/>
    <w:rsid w:val="003632F3"/>
    <w:rsid w:val="003638E0"/>
    <w:rsid w:val="0036420B"/>
    <w:rsid w:val="0036465B"/>
    <w:rsid w:val="00364B28"/>
    <w:rsid w:val="00370B24"/>
    <w:rsid w:val="00371601"/>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86DF9"/>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0008"/>
    <w:rsid w:val="003F1732"/>
    <w:rsid w:val="003F2143"/>
    <w:rsid w:val="003F336E"/>
    <w:rsid w:val="003F3DAC"/>
    <w:rsid w:val="003F5F20"/>
    <w:rsid w:val="003F7C3F"/>
    <w:rsid w:val="00400C13"/>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841"/>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1B3E"/>
    <w:rsid w:val="004923F6"/>
    <w:rsid w:val="00496B67"/>
    <w:rsid w:val="0049769A"/>
    <w:rsid w:val="00497C91"/>
    <w:rsid w:val="004A0AF3"/>
    <w:rsid w:val="004A1E90"/>
    <w:rsid w:val="004A2038"/>
    <w:rsid w:val="004A275F"/>
    <w:rsid w:val="004A517D"/>
    <w:rsid w:val="004A6534"/>
    <w:rsid w:val="004A7DE8"/>
    <w:rsid w:val="004B2397"/>
    <w:rsid w:val="004B3D46"/>
    <w:rsid w:val="004B4210"/>
    <w:rsid w:val="004B48BA"/>
    <w:rsid w:val="004B4DCD"/>
    <w:rsid w:val="004B62EE"/>
    <w:rsid w:val="004C0DF2"/>
    <w:rsid w:val="004C11A5"/>
    <w:rsid w:val="004C13C5"/>
    <w:rsid w:val="004C1683"/>
    <w:rsid w:val="004C21D3"/>
    <w:rsid w:val="004C2C15"/>
    <w:rsid w:val="004C3A4A"/>
    <w:rsid w:val="004C3F3D"/>
    <w:rsid w:val="004C6954"/>
    <w:rsid w:val="004C6EDE"/>
    <w:rsid w:val="004D0F1B"/>
    <w:rsid w:val="004D3502"/>
    <w:rsid w:val="004D3CB8"/>
    <w:rsid w:val="004D46D9"/>
    <w:rsid w:val="004D5234"/>
    <w:rsid w:val="004D64F7"/>
    <w:rsid w:val="004D662A"/>
    <w:rsid w:val="004D6E6C"/>
    <w:rsid w:val="004E1494"/>
    <w:rsid w:val="004E1AB9"/>
    <w:rsid w:val="004E2849"/>
    <w:rsid w:val="004E33F7"/>
    <w:rsid w:val="004E4CF0"/>
    <w:rsid w:val="004E6421"/>
    <w:rsid w:val="004E78F4"/>
    <w:rsid w:val="004F21FB"/>
    <w:rsid w:val="004F5EB3"/>
    <w:rsid w:val="004F7F00"/>
    <w:rsid w:val="00501600"/>
    <w:rsid w:val="00501AD3"/>
    <w:rsid w:val="00502493"/>
    <w:rsid w:val="00506FE2"/>
    <w:rsid w:val="00507A89"/>
    <w:rsid w:val="00511EBC"/>
    <w:rsid w:val="005128D5"/>
    <w:rsid w:val="00513133"/>
    <w:rsid w:val="00515B9A"/>
    <w:rsid w:val="00516630"/>
    <w:rsid w:val="00516700"/>
    <w:rsid w:val="005179AB"/>
    <w:rsid w:val="0052153B"/>
    <w:rsid w:val="00521EC1"/>
    <w:rsid w:val="00522AE3"/>
    <w:rsid w:val="00522C48"/>
    <w:rsid w:val="005247A7"/>
    <w:rsid w:val="00524F7E"/>
    <w:rsid w:val="00525880"/>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0E5"/>
    <w:rsid w:val="005465D6"/>
    <w:rsid w:val="00550192"/>
    <w:rsid w:val="00550371"/>
    <w:rsid w:val="005519B1"/>
    <w:rsid w:val="00551F7C"/>
    <w:rsid w:val="00552701"/>
    <w:rsid w:val="0055380C"/>
    <w:rsid w:val="00553C13"/>
    <w:rsid w:val="00554276"/>
    <w:rsid w:val="005605F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47CA"/>
    <w:rsid w:val="00585A12"/>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5E0B"/>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F0340"/>
    <w:rsid w:val="005F0435"/>
    <w:rsid w:val="005F26F2"/>
    <w:rsid w:val="005F3EC7"/>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3CA8"/>
    <w:rsid w:val="00614C8A"/>
    <w:rsid w:val="00614E10"/>
    <w:rsid w:val="00615F8E"/>
    <w:rsid w:val="0061791F"/>
    <w:rsid w:val="006217F0"/>
    <w:rsid w:val="00622EC2"/>
    <w:rsid w:val="00626E8A"/>
    <w:rsid w:val="00627A31"/>
    <w:rsid w:val="006311C0"/>
    <w:rsid w:val="006316C7"/>
    <w:rsid w:val="00631D79"/>
    <w:rsid w:val="00632F4D"/>
    <w:rsid w:val="006334A0"/>
    <w:rsid w:val="006337F4"/>
    <w:rsid w:val="00633B51"/>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09C"/>
    <w:rsid w:val="00663703"/>
    <w:rsid w:val="006645B3"/>
    <w:rsid w:val="00664EB2"/>
    <w:rsid w:val="0066602A"/>
    <w:rsid w:val="00666AAC"/>
    <w:rsid w:val="0067019E"/>
    <w:rsid w:val="00672782"/>
    <w:rsid w:val="00674841"/>
    <w:rsid w:val="006748BA"/>
    <w:rsid w:val="00677FF2"/>
    <w:rsid w:val="006801FA"/>
    <w:rsid w:val="00680849"/>
    <w:rsid w:val="0068193F"/>
    <w:rsid w:val="006819B4"/>
    <w:rsid w:val="00682314"/>
    <w:rsid w:val="00683E12"/>
    <w:rsid w:val="006854BE"/>
    <w:rsid w:val="00686C96"/>
    <w:rsid w:val="0068711E"/>
    <w:rsid w:val="0069044F"/>
    <w:rsid w:val="00692D80"/>
    <w:rsid w:val="00692F2C"/>
    <w:rsid w:val="00693600"/>
    <w:rsid w:val="0069473F"/>
    <w:rsid w:val="006955E2"/>
    <w:rsid w:val="006965DB"/>
    <w:rsid w:val="006974E7"/>
    <w:rsid w:val="006A1195"/>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2A80"/>
    <w:rsid w:val="006C628A"/>
    <w:rsid w:val="006C631C"/>
    <w:rsid w:val="006C6651"/>
    <w:rsid w:val="006C738B"/>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3EC3"/>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0ED7"/>
    <w:rsid w:val="00720FF1"/>
    <w:rsid w:val="00721A91"/>
    <w:rsid w:val="00723470"/>
    <w:rsid w:val="00724052"/>
    <w:rsid w:val="0072655D"/>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6B78"/>
    <w:rsid w:val="00756C12"/>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001E"/>
    <w:rsid w:val="007913F6"/>
    <w:rsid w:val="0079174B"/>
    <w:rsid w:val="007921AE"/>
    <w:rsid w:val="00792EE7"/>
    <w:rsid w:val="00793717"/>
    <w:rsid w:val="00794853"/>
    <w:rsid w:val="00794E4F"/>
    <w:rsid w:val="00795D96"/>
    <w:rsid w:val="00796363"/>
    <w:rsid w:val="007A0839"/>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455"/>
    <w:rsid w:val="007B7D2B"/>
    <w:rsid w:val="007C07FC"/>
    <w:rsid w:val="007C0BA6"/>
    <w:rsid w:val="007C0E01"/>
    <w:rsid w:val="007C1AA5"/>
    <w:rsid w:val="007C2B3C"/>
    <w:rsid w:val="007C58EA"/>
    <w:rsid w:val="007D0DB9"/>
    <w:rsid w:val="007D3D5D"/>
    <w:rsid w:val="007D5B95"/>
    <w:rsid w:val="007D5C61"/>
    <w:rsid w:val="007D6A0B"/>
    <w:rsid w:val="007D6B6A"/>
    <w:rsid w:val="007D7A80"/>
    <w:rsid w:val="007D7E5B"/>
    <w:rsid w:val="007E2C3B"/>
    <w:rsid w:val="007E4600"/>
    <w:rsid w:val="007E564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4372"/>
    <w:rsid w:val="00835728"/>
    <w:rsid w:val="00836107"/>
    <w:rsid w:val="00836F35"/>
    <w:rsid w:val="0083768F"/>
    <w:rsid w:val="00841BFF"/>
    <w:rsid w:val="00841D03"/>
    <w:rsid w:val="00842105"/>
    <w:rsid w:val="008422A0"/>
    <w:rsid w:val="0084274F"/>
    <w:rsid w:val="008442F6"/>
    <w:rsid w:val="00845DBF"/>
    <w:rsid w:val="0084601F"/>
    <w:rsid w:val="008464F9"/>
    <w:rsid w:val="00847364"/>
    <w:rsid w:val="008478B8"/>
    <w:rsid w:val="00850DC9"/>
    <w:rsid w:val="00851495"/>
    <w:rsid w:val="0085176E"/>
    <w:rsid w:val="0085481C"/>
    <w:rsid w:val="00854D4A"/>
    <w:rsid w:val="00855557"/>
    <w:rsid w:val="00863A0C"/>
    <w:rsid w:val="00866064"/>
    <w:rsid w:val="00870240"/>
    <w:rsid w:val="00870AB9"/>
    <w:rsid w:val="0087101C"/>
    <w:rsid w:val="00871ED7"/>
    <w:rsid w:val="008729CA"/>
    <w:rsid w:val="00873548"/>
    <w:rsid w:val="00873556"/>
    <w:rsid w:val="008735C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1973"/>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5BB"/>
    <w:rsid w:val="008C7E9D"/>
    <w:rsid w:val="008D0FBF"/>
    <w:rsid w:val="008D10A0"/>
    <w:rsid w:val="008D1578"/>
    <w:rsid w:val="008D1EF1"/>
    <w:rsid w:val="008D2BFE"/>
    <w:rsid w:val="008D3BB4"/>
    <w:rsid w:val="008D4A93"/>
    <w:rsid w:val="008E0D20"/>
    <w:rsid w:val="008E3906"/>
    <w:rsid w:val="008E56FA"/>
    <w:rsid w:val="008E5B33"/>
    <w:rsid w:val="008E5F5F"/>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11050"/>
    <w:rsid w:val="009202E0"/>
    <w:rsid w:val="00921AB0"/>
    <w:rsid w:val="009223D1"/>
    <w:rsid w:val="00922C9E"/>
    <w:rsid w:val="00923318"/>
    <w:rsid w:val="00923495"/>
    <w:rsid w:val="009239CE"/>
    <w:rsid w:val="00924AA3"/>
    <w:rsid w:val="00924F96"/>
    <w:rsid w:val="00925F4E"/>
    <w:rsid w:val="00927E47"/>
    <w:rsid w:val="0093125D"/>
    <w:rsid w:val="00932262"/>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0DF"/>
    <w:rsid w:val="00953255"/>
    <w:rsid w:val="009546F6"/>
    <w:rsid w:val="00955403"/>
    <w:rsid w:val="00956628"/>
    <w:rsid w:val="00957B66"/>
    <w:rsid w:val="00961E81"/>
    <w:rsid w:val="0096497B"/>
    <w:rsid w:val="009649A2"/>
    <w:rsid w:val="00964B62"/>
    <w:rsid w:val="00967453"/>
    <w:rsid w:val="00967F80"/>
    <w:rsid w:val="00970252"/>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97941"/>
    <w:rsid w:val="009A0D5C"/>
    <w:rsid w:val="009A15E4"/>
    <w:rsid w:val="009A1799"/>
    <w:rsid w:val="009A22D9"/>
    <w:rsid w:val="009A325D"/>
    <w:rsid w:val="009A4D4D"/>
    <w:rsid w:val="009B0FFB"/>
    <w:rsid w:val="009B297C"/>
    <w:rsid w:val="009B6120"/>
    <w:rsid w:val="009B63EE"/>
    <w:rsid w:val="009B6EA4"/>
    <w:rsid w:val="009C09C3"/>
    <w:rsid w:val="009C239A"/>
    <w:rsid w:val="009C247F"/>
    <w:rsid w:val="009C3197"/>
    <w:rsid w:val="009C41C0"/>
    <w:rsid w:val="009D0B66"/>
    <w:rsid w:val="009D15DB"/>
    <w:rsid w:val="009D2F89"/>
    <w:rsid w:val="009D69C4"/>
    <w:rsid w:val="009E01F9"/>
    <w:rsid w:val="009E076C"/>
    <w:rsid w:val="009E178C"/>
    <w:rsid w:val="009E2D7E"/>
    <w:rsid w:val="009E35DF"/>
    <w:rsid w:val="009E44D7"/>
    <w:rsid w:val="009E6CCE"/>
    <w:rsid w:val="009E73DF"/>
    <w:rsid w:val="009E7B4E"/>
    <w:rsid w:val="009F018A"/>
    <w:rsid w:val="009F36EF"/>
    <w:rsid w:val="009F420A"/>
    <w:rsid w:val="009F4FD1"/>
    <w:rsid w:val="009F683C"/>
    <w:rsid w:val="009F72EB"/>
    <w:rsid w:val="00A01C21"/>
    <w:rsid w:val="00A02F8D"/>
    <w:rsid w:val="00A0560B"/>
    <w:rsid w:val="00A05FF8"/>
    <w:rsid w:val="00A11E12"/>
    <w:rsid w:val="00A123D7"/>
    <w:rsid w:val="00A1292F"/>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71E"/>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F1132"/>
    <w:rsid w:val="00AF2092"/>
    <w:rsid w:val="00AF5F63"/>
    <w:rsid w:val="00B00829"/>
    <w:rsid w:val="00B015BB"/>
    <w:rsid w:val="00B019E3"/>
    <w:rsid w:val="00B041C1"/>
    <w:rsid w:val="00B0713C"/>
    <w:rsid w:val="00B109E7"/>
    <w:rsid w:val="00B12C45"/>
    <w:rsid w:val="00B1313B"/>
    <w:rsid w:val="00B13E3F"/>
    <w:rsid w:val="00B14016"/>
    <w:rsid w:val="00B14B43"/>
    <w:rsid w:val="00B14C49"/>
    <w:rsid w:val="00B21A6D"/>
    <w:rsid w:val="00B220C0"/>
    <w:rsid w:val="00B220E6"/>
    <w:rsid w:val="00B222D6"/>
    <w:rsid w:val="00B2308D"/>
    <w:rsid w:val="00B2335D"/>
    <w:rsid w:val="00B2388D"/>
    <w:rsid w:val="00B24B30"/>
    <w:rsid w:val="00B26D5C"/>
    <w:rsid w:val="00B26FDA"/>
    <w:rsid w:val="00B32189"/>
    <w:rsid w:val="00B323DA"/>
    <w:rsid w:val="00B33B35"/>
    <w:rsid w:val="00B33DED"/>
    <w:rsid w:val="00B343DB"/>
    <w:rsid w:val="00B35919"/>
    <w:rsid w:val="00B37CDE"/>
    <w:rsid w:val="00B4047F"/>
    <w:rsid w:val="00B41584"/>
    <w:rsid w:val="00B41639"/>
    <w:rsid w:val="00B43DE5"/>
    <w:rsid w:val="00B46546"/>
    <w:rsid w:val="00B46745"/>
    <w:rsid w:val="00B532FF"/>
    <w:rsid w:val="00B53A27"/>
    <w:rsid w:val="00B54BE9"/>
    <w:rsid w:val="00B5507D"/>
    <w:rsid w:val="00B578A5"/>
    <w:rsid w:val="00B61073"/>
    <w:rsid w:val="00B61712"/>
    <w:rsid w:val="00B61E32"/>
    <w:rsid w:val="00B64535"/>
    <w:rsid w:val="00B65DEA"/>
    <w:rsid w:val="00B66312"/>
    <w:rsid w:val="00B669C0"/>
    <w:rsid w:val="00B66C43"/>
    <w:rsid w:val="00B66CDC"/>
    <w:rsid w:val="00B70B54"/>
    <w:rsid w:val="00B71F1F"/>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6864"/>
    <w:rsid w:val="00BF76B8"/>
    <w:rsid w:val="00C04B21"/>
    <w:rsid w:val="00C05104"/>
    <w:rsid w:val="00C06772"/>
    <w:rsid w:val="00C07E77"/>
    <w:rsid w:val="00C1173A"/>
    <w:rsid w:val="00C12507"/>
    <w:rsid w:val="00C125C2"/>
    <w:rsid w:val="00C144A8"/>
    <w:rsid w:val="00C14649"/>
    <w:rsid w:val="00C15675"/>
    <w:rsid w:val="00C15BBD"/>
    <w:rsid w:val="00C16E43"/>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68D5"/>
    <w:rsid w:val="00C373C2"/>
    <w:rsid w:val="00C4019C"/>
    <w:rsid w:val="00C42C59"/>
    <w:rsid w:val="00C431F5"/>
    <w:rsid w:val="00C44EE0"/>
    <w:rsid w:val="00C45793"/>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35CC"/>
    <w:rsid w:val="00C73C81"/>
    <w:rsid w:val="00C7652D"/>
    <w:rsid w:val="00C8012B"/>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A4D58"/>
    <w:rsid w:val="00CB01C4"/>
    <w:rsid w:val="00CB1EAC"/>
    <w:rsid w:val="00CB2650"/>
    <w:rsid w:val="00CB2837"/>
    <w:rsid w:val="00CB589E"/>
    <w:rsid w:val="00CB7007"/>
    <w:rsid w:val="00CC217C"/>
    <w:rsid w:val="00CC2CDD"/>
    <w:rsid w:val="00CC4775"/>
    <w:rsid w:val="00CC6E58"/>
    <w:rsid w:val="00CC7D8C"/>
    <w:rsid w:val="00CD122D"/>
    <w:rsid w:val="00CD384B"/>
    <w:rsid w:val="00CD4C86"/>
    <w:rsid w:val="00CD4C9C"/>
    <w:rsid w:val="00CD587D"/>
    <w:rsid w:val="00CD67D8"/>
    <w:rsid w:val="00CD7430"/>
    <w:rsid w:val="00CD7765"/>
    <w:rsid w:val="00CD7D95"/>
    <w:rsid w:val="00CE09D9"/>
    <w:rsid w:val="00CE1450"/>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07E8"/>
    <w:rsid w:val="00D21417"/>
    <w:rsid w:val="00D2262A"/>
    <w:rsid w:val="00D22AA7"/>
    <w:rsid w:val="00D233BF"/>
    <w:rsid w:val="00D25227"/>
    <w:rsid w:val="00D265DD"/>
    <w:rsid w:val="00D279FD"/>
    <w:rsid w:val="00D30BCF"/>
    <w:rsid w:val="00D33DE6"/>
    <w:rsid w:val="00D33ED1"/>
    <w:rsid w:val="00D374B4"/>
    <w:rsid w:val="00D41FA5"/>
    <w:rsid w:val="00D4292A"/>
    <w:rsid w:val="00D44E0B"/>
    <w:rsid w:val="00D45180"/>
    <w:rsid w:val="00D476A4"/>
    <w:rsid w:val="00D47A69"/>
    <w:rsid w:val="00D51EF6"/>
    <w:rsid w:val="00D520C4"/>
    <w:rsid w:val="00D5429B"/>
    <w:rsid w:val="00D561BB"/>
    <w:rsid w:val="00D5637E"/>
    <w:rsid w:val="00D56B63"/>
    <w:rsid w:val="00D56F7C"/>
    <w:rsid w:val="00D612CF"/>
    <w:rsid w:val="00D61F34"/>
    <w:rsid w:val="00D620D3"/>
    <w:rsid w:val="00D63018"/>
    <w:rsid w:val="00D63679"/>
    <w:rsid w:val="00D64D3F"/>
    <w:rsid w:val="00D667F8"/>
    <w:rsid w:val="00D72260"/>
    <w:rsid w:val="00D73737"/>
    <w:rsid w:val="00D73C45"/>
    <w:rsid w:val="00D74681"/>
    <w:rsid w:val="00D75196"/>
    <w:rsid w:val="00D75AEC"/>
    <w:rsid w:val="00D7762F"/>
    <w:rsid w:val="00D77A9D"/>
    <w:rsid w:val="00D8075A"/>
    <w:rsid w:val="00D80827"/>
    <w:rsid w:val="00D81446"/>
    <w:rsid w:val="00D82466"/>
    <w:rsid w:val="00D82B91"/>
    <w:rsid w:val="00D859D2"/>
    <w:rsid w:val="00D86029"/>
    <w:rsid w:val="00D87FA5"/>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6127"/>
    <w:rsid w:val="00DA7073"/>
    <w:rsid w:val="00DA7FB9"/>
    <w:rsid w:val="00DB0D2C"/>
    <w:rsid w:val="00DB0FCB"/>
    <w:rsid w:val="00DB1EF3"/>
    <w:rsid w:val="00DB2275"/>
    <w:rsid w:val="00DB2677"/>
    <w:rsid w:val="00DB35C3"/>
    <w:rsid w:val="00DB3AA7"/>
    <w:rsid w:val="00DB3CAE"/>
    <w:rsid w:val="00DB3E63"/>
    <w:rsid w:val="00DB4320"/>
    <w:rsid w:val="00DB4B6A"/>
    <w:rsid w:val="00DB4D9E"/>
    <w:rsid w:val="00DB60D5"/>
    <w:rsid w:val="00DB7AC2"/>
    <w:rsid w:val="00DC089F"/>
    <w:rsid w:val="00DC0AAD"/>
    <w:rsid w:val="00DC26AE"/>
    <w:rsid w:val="00DC3538"/>
    <w:rsid w:val="00DC4A95"/>
    <w:rsid w:val="00DC5089"/>
    <w:rsid w:val="00DC560F"/>
    <w:rsid w:val="00DC6E62"/>
    <w:rsid w:val="00DC741C"/>
    <w:rsid w:val="00DC7DB2"/>
    <w:rsid w:val="00DD03E7"/>
    <w:rsid w:val="00DD56F3"/>
    <w:rsid w:val="00DD7101"/>
    <w:rsid w:val="00DE1CF7"/>
    <w:rsid w:val="00DE3F8D"/>
    <w:rsid w:val="00DE56D2"/>
    <w:rsid w:val="00DE66D6"/>
    <w:rsid w:val="00DE6C59"/>
    <w:rsid w:val="00DE7561"/>
    <w:rsid w:val="00DE7E80"/>
    <w:rsid w:val="00DF2EC5"/>
    <w:rsid w:val="00DF3569"/>
    <w:rsid w:val="00DF41E7"/>
    <w:rsid w:val="00DF64FF"/>
    <w:rsid w:val="00DF6713"/>
    <w:rsid w:val="00DF764F"/>
    <w:rsid w:val="00E01499"/>
    <w:rsid w:val="00E03391"/>
    <w:rsid w:val="00E052C1"/>
    <w:rsid w:val="00E06658"/>
    <w:rsid w:val="00E12422"/>
    <w:rsid w:val="00E13094"/>
    <w:rsid w:val="00E130A8"/>
    <w:rsid w:val="00E14E03"/>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2393"/>
    <w:rsid w:val="00E73AB2"/>
    <w:rsid w:val="00E74BC5"/>
    <w:rsid w:val="00E751B1"/>
    <w:rsid w:val="00E8045E"/>
    <w:rsid w:val="00E80B4B"/>
    <w:rsid w:val="00E81A9D"/>
    <w:rsid w:val="00E81FC2"/>
    <w:rsid w:val="00E85EE2"/>
    <w:rsid w:val="00E86072"/>
    <w:rsid w:val="00E8666C"/>
    <w:rsid w:val="00E86BFE"/>
    <w:rsid w:val="00E871BB"/>
    <w:rsid w:val="00E87622"/>
    <w:rsid w:val="00E90320"/>
    <w:rsid w:val="00E9093E"/>
    <w:rsid w:val="00E90FE2"/>
    <w:rsid w:val="00E9144A"/>
    <w:rsid w:val="00E91F0F"/>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6FC"/>
    <w:rsid w:val="00EE78E6"/>
    <w:rsid w:val="00EF03CD"/>
    <w:rsid w:val="00EF3A56"/>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2579"/>
    <w:rsid w:val="00F1399C"/>
    <w:rsid w:val="00F1430C"/>
    <w:rsid w:val="00F174B1"/>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500D3"/>
    <w:rsid w:val="00F50958"/>
    <w:rsid w:val="00F52872"/>
    <w:rsid w:val="00F53096"/>
    <w:rsid w:val="00F53594"/>
    <w:rsid w:val="00F53B59"/>
    <w:rsid w:val="00F55083"/>
    <w:rsid w:val="00F55880"/>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08FE"/>
    <w:rsid w:val="00F837A5"/>
    <w:rsid w:val="00F84103"/>
    <w:rsid w:val="00F85001"/>
    <w:rsid w:val="00F854D5"/>
    <w:rsid w:val="00F85B0B"/>
    <w:rsid w:val="00F873E3"/>
    <w:rsid w:val="00F87ADA"/>
    <w:rsid w:val="00F90743"/>
    <w:rsid w:val="00F90BDA"/>
    <w:rsid w:val="00F917C2"/>
    <w:rsid w:val="00F91CCF"/>
    <w:rsid w:val="00F9202D"/>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6BC"/>
    <w:rsid w:val="00FC5950"/>
    <w:rsid w:val="00FD0DCE"/>
    <w:rsid w:val="00FD19ED"/>
    <w:rsid w:val="00FD22FE"/>
    <w:rsid w:val="00FD3215"/>
    <w:rsid w:val="00FD7CC7"/>
    <w:rsid w:val="00FD7F75"/>
    <w:rsid w:val="00FE14FD"/>
    <w:rsid w:val="00FE2023"/>
    <w:rsid w:val="00FE2ABB"/>
    <w:rsid w:val="00FE4DF8"/>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2EDA8-E87F-4B64-943B-E49E97684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3.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2657F56A-0D14-4D12-B770-1595BE9FDE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14</Pages>
  <Words>6944</Words>
  <Characters>39581</Characters>
  <Application>Microsoft Office Word</Application>
  <DocSecurity>0</DocSecurity>
  <Lines>329</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46433</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Ona Babickienė</cp:lastModifiedBy>
  <cp:revision>156</cp:revision>
  <cp:lastPrinted>2019-03-04T13:54:00Z</cp:lastPrinted>
  <dcterms:created xsi:type="dcterms:W3CDTF">2025-04-08T10:17:00Z</dcterms:created>
  <dcterms:modified xsi:type="dcterms:W3CDTF">2025-12-08T07:58:00Z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